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39" w:rsidRPr="006A0CE8" w:rsidRDefault="009F23BC" w:rsidP="005858AE">
      <w:pPr>
        <w:jc w:val="center"/>
        <w:rPr>
          <w:b/>
          <w:sz w:val="28"/>
          <w:szCs w:val="28"/>
        </w:rPr>
      </w:pPr>
      <w:r>
        <w:rPr>
          <w:b/>
          <w:sz w:val="28"/>
          <w:szCs w:val="28"/>
        </w:rPr>
        <w:t>Philosophy &amp; the Nature of Reality</w:t>
      </w:r>
    </w:p>
    <w:p w:rsidR="0076324E" w:rsidRPr="006A0CE8" w:rsidRDefault="0076324E" w:rsidP="005858AE">
      <w:pPr>
        <w:pStyle w:val="NoSpacing"/>
      </w:pPr>
    </w:p>
    <w:tbl>
      <w:tblPr>
        <w:tblStyle w:val="TableGrid"/>
        <w:tblW w:w="9535" w:type="dxa"/>
        <w:tblLook w:val="04A0" w:firstRow="1" w:lastRow="0" w:firstColumn="1" w:lastColumn="0" w:noHBand="0" w:noVBand="1"/>
      </w:tblPr>
      <w:tblGrid>
        <w:gridCol w:w="4675"/>
        <w:gridCol w:w="4860"/>
      </w:tblGrid>
      <w:tr w:rsidR="006A0CE8" w:rsidRPr="006A0CE8" w:rsidTr="005858AE">
        <w:tc>
          <w:tcPr>
            <w:tcW w:w="4675" w:type="dxa"/>
          </w:tcPr>
          <w:p w:rsidR="00052E7D" w:rsidRPr="006A0CE8" w:rsidRDefault="00052E7D" w:rsidP="005858AE">
            <w:pPr>
              <w:jc w:val="both"/>
              <w:rPr>
                <w:b/>
              </w:rPr>
            </w:pPr>
            <w:r w:rsidRPr="006A0CE8">
              <w:rPr>
                <w:b/>
              </w:rPr>
              <w:t>Course Prefix, Number, Section and CRN:</w:t>
            </w:r>
          </w:p>
          <w:p w:rsidR="00052E7D" w:rsidRPr="006A0CE8" w:rsidRDefault="0041369C" w:rsidP="00D46258">
            <w:pPr>
              <w:jc w:val="both"/>
            </w:pPr>
            <w:r>
              <w:t xml:space="preserve">PHIL </w:t>
            </w:r>
            <w:r w:rsidR="009F23BC">
              <w:t>4</w:t>
            </w:r>
            <w:r w:rsidR="00D46258">
              <w:t>81</w:t>
            </w:r>
            <w:r>
              <w:t>, section 1</w:t>
            </w:r>
            <w:r w:rsidR="00052E7D" w:rsidRPr="006A0CE8">
              <w:t xml:space="preserve">, CRN </w:t>
            </w:r>
            <w:r w:rsidR="009F23BC">
              <w:t>20922</w:t>
            </w:r>
          </w:p>
        </w:tc>
        <w:tc>
          <w:tcPr>
            <w:tcW w:w="4860" w:type="dxa"/>
          </w:tcPr>
          <w:p w:rsidR="00052E7D" w:rsidRPr="006A0CE8" w:rsidRDefault="00052E7D" w:rsidP="005858AE">
            <w:pPr>
              <w:jc w:val="both"/>
              <w:rPr>
                <w:b/>
              </w:rPr>
            </w:pPr>
            <w:r w:rsidRPr="006A0CE8">
              <w:rPr>
                <w:b/>
              </w:rPr>
              <w:t>Credit Hours:</w:t>
            </w:r>
          </w:p>
          <w:p w:rsidR="00052E7D" w:rsidRPr="006A0CE8" w:rsidRDefault="009F23BC" w:rsidP="005858AE">
            <w:pPr>
              <w:jc w:val="both"/>
            </w:pPr>
            <w:r>
              <w:t>3</w:t>
            </w:r>
            <w:r w:rsidR="005858AE" w:rsidRPr="006A0CE8">
              <w:t xml:space="preserve"> (</w:t>
            </w:r>
            <w:r>
              <w:t>3</w:t>
            </w:r>
            <w:r w:rsidR="005858AE" w:rsidRPr="006A0CE8">
              <w:t xml:space="preserve"> hours in class &amp; </w:t>
            </w:r>
            <w:r>
              <w:t>6</w:t>
            </w:r>
            <w:r w:rsidR="005858AE" w:rsidRPr="006A0CE8">
              <w:t xml:space="preserve"> hours out of class per week)</w:t>
            </w:r>
          </w:p>
        </w:tc>
      </w:tr>
      <w:tr w:rsidR="006A0CE8" w:rsidRPr="006A0CE8" w:rsidTr="005858AE">
        <w:tc>
          <w:tcPr>
            <w:tcW w:w="4675" w:type="dxa"/>
          </w:tcPr>
          <w:p w:rsidR="00052E7D" w:rsidRPr="006A0CE8" w:rsidRDefault="00052E7D" w:rsidP="005858AE">
            <w:pPr>
              <w:jc w:val="both"/>
              <w:rPr>
                <w:b/>
              </w:rPr>
            </w:pPr>
            <w:r w:rsidRPr="006A0CE8">
              <w:rPr>
                <w:b/>
              </w:rPr>
              <w:t>Semester:</w:t>
            </w:r>
          </w:p>
          <w:p w:rsidR="00052E7D" w:rsidRPr="006A0CE8" w:rsidRDefault="009F23BC" w:rsidP="005858AE">
            <w:pPr>
              <w:jc w:val="both"/>
            </w:pPr>
            <w:r>
              <w:t>Fall 2019</w:t>
            </w:r>
          </w:p>
        </w:tc>
        <w:tc>
          <w:tcPr>
            <w:tcW w:w="4860" w:type="dxa"/>
          </w:tcPr>
          <w:p w:rsidR="00052E7D" w:rsidRPr="006A0CE8" w:rsidRDefault="00052E7D" w:rsidP="005858AE">
            <w:pPr>
              <w:jc w:val="both"/>
              <w:rPr>
                <w:b/>
              </w:rPr>
            </w:pPr>
            <w:r w:rsidRPr="006A0CE8">
              <w:rPr>
                <w:b/>
              </w:rPr>
              <w:t>Course Location:</w:t>
            </w:r>
          </w:p>
          <w:p w:rsidR="00052E7D" w:rsidRPr="006A0CE8" w:rsidRDefault="009F23BC" w:rsidP="005858AE">
            <w:pPr>
              <w:jc w:val="both"/>
            </w:pPr>
            <w:r>
              <w:t>Jones 144</w:t>
            </w:r>
          </w:p>
        </w:tc>
      </w:tr>
      <w:tr w:rsidR="006A0CE8" w:rsidRPr="006A0CE8" w:rsidTr="005858AE">
        <w:tc>
          <w:tcPr>
            <w:tcW w:w="4675" w:type="dxa"/>
          </w:tcPr>
          <w:p w:rsidR="00052E7D" w:rsidRPr="006A0CE8" w:rsidRDefault="00052E7D" w:rsidP="005858AE">
            <w:pPr>
              <w:jc w:val="both"/>
              <w:rPr>
                <w:b/>
              </w:rPr>
            </w:pPr>
            <w:r w:rsidRPr="006A0CE8">
              <w:rPr>
                <w:b/>
              </w:rPr>
              <w:t>Course Meeting Days &amp; Times:</w:t>
            </w:r>
          </w:p>
          <w:p w:rsidR="00052E7D" w:rsidRPr="006A0CE8" w:rsidRDefault="009F23BC" w:rsidP="00D46258">
            <w:pPr>
              <w:jc w:val="both"/>
            </w:pPr>
            <w:r>
              <w:t>TR 16:05-17:30</w:t>
            </w:r>
          </w:p>
        </w:tc>
        <w:tc>
          <w:tcPr>
            <w:tcW w:w="4860" w:type="dxa"/>
          </w:tcPr>
          <w:p w:rsidR="00052E7D" w:rsidRPr="006A0CE8" w:rsidRDefault="00052E7D" w:rsidP="005858AE">
            <w:pPr>
              <w:jc w:val="both"/>
              <w:rPr>
                <w:b/>
              </w:rPr>
            </w:pPr>
            <w:r w:rsidRPr="006A0CE8">
              <w:rPr>
                <w:b/>
              </w:rPr>
              <w:t>Course Format:</w:t>
            </w:r>
          </w:p>
          <w:p w:rsidR="00052E7D" w:rsidRPr="006A0CE8" w:rsidRDefault="009F23BC" w:rsidP="005858AE">
            <w:pPr>
              <w:jc w:val="both"/>
            </w:pPr>
            <w:r>
              <w:t>Discussion</w:t>
            </w:r>
          </w:p>
        </w:tc>
      </w:tr>
    </w:tbl>
    <w:p w:rsidR="00052E7D" w:rsidRPr="006A0CE8" w:rsidRDefault="00052E7D" w:rsidP="005858AE">
      <w:pPr>
        <w:jc w:val="both"/>
        <w:rPr>
          <w:b/>
        </w:rPr>
      </w:pPr>
    </w:p>
    <w:p w:rsidR="0076324E" w:rsidRPr="006A0CE8" w:rsidRDefault="0076324E" w:rsidP="005858AE">
      <w:pPr>
        <w:pStyle w:val="NoSpacing"/>
        <w:jc w:val="both"/>
      </w:pPr>
      <w:r w:rsidRPr="006A0CE8">
        <w:rPr>
          <w:b/>
        </w:rPr>
        <w:t xml:space="preserve">Instructor Name: </w:t>
      </w:r>
      <w:r w:rsidRPr="006A0CE8">
        <w:t>Dr. Justin P. McBrayer</w:t>
      </w:r>
    </w:p>
    <w:p w:rsidR="0076324E" w:rsidRPr="006A0CE8" w:rsidRDefault="0076324E" w:rsidP="005858AE">
      <w:pPr>
        <w:pStyle w:val="NoSpacing"/>
        <w:jc w:val="both"/>
      </w:pPr>
      <w:r w:rsidRPr="006A0CE8">
        <w:rPr>
          <w:b/>
        </w:rPr>
        <w:t xml:space="preserve">Office Location: </w:t>
      </w:r>
      <w:r w:rsidRPr="006A0CE8">
        <w:t>Noble Hall 216</w:t>
      </w:r>
    </w:p>
    <w:p w:rsidR="0076324E" w:rsidRPr="006A0CE8" w:rsidRDefault="0076324E" w:rsidP="005858AE">
      <w:pPr>
        <w:pStyle w:val="NoSpacing"/>
        <w:jc w:val="both"/>
      </w:pPr>
      <w:r w:rsidRPr="006A0CE8">
        <w:rPr>
          <w:b/>
        </w:rPr>
        <w:t>Office Hours:</w:t>
      </w:r>
      <w:r w:rsidRPr="006A0CE8">
        <w:t xml:space="preserve"> </w:t>
      </w:r>
      <w:r w:rsidR="00400878" w:rsidRPr="008B20AA">
        <w:t>11-</w:t>
      </w:r>
      <w:r w:rsidR="009F23BC">
        <w:t>2</w:t>
      </w:r>
      <w:r w:rsidR="00400878" w:rsidRPr="008B20AA">
        <w:t xml:space="preserve"> MW</w:t>
      </w:r>
      <w:r w:rsidRPr="008B20AA">
        <w:t>;</w:t>
      </w:r>
      <w:r w:rsidRPr="006A0CE8">
        <w:t xml:space="preserve"> other times by appointment</w:t>
      </w:r>
    </w:p>
    <w:p w:rsidR="0076324E" w:rsidRPr="006A0CE8" w:rsidRDefault="0076324E" w:rsidP="005858AE">
      <w:pPr>
        <w:pStyle w:val="NoSpacing"/>
        <w:jc w:val="both"/>
      </w:pPr>
      <w:r w:rsidRPr="006A0CE8">
        <w:rPr>
          <w:b/>
        </w:rPr>
        <w:t xml:space="preserve">Phone: </w:t>
      </w:r>
      <w:r w:rsidRPr="006A0CE8">
        <w:t>970.247.7349</w:t>
      </w:r>
    </w:p>
    <w:p w:rsidR="005858AE" w:rsidRPr="006A0CE8" w:rsidRDefault="0076324E" w:rsidP="005858AE">
      <w:pPr>
        <w:pStyle w:val="NoSpacing"/>
        <w:jc w:val="both"/>
        <w:rPr>
          <w:i/>
        </w:rPr>
      </w:pPr>
      <w:r w:rsidRPr="006A0CE8">
        <w:rPr>
          <w:b/>
        </w:rPr>
        <w:t xml:space="preserve">Email: </w:t>
      </w:r>
      <w:hyperlink r:id="rId7" w:history="1">
        <w:r w:rsidR="005858AE" w:rsidRPr="006A0CE8">
          <w:rPr>
            <w:rStyle w:val="Hyperlink"/>
            <w:i/>
            <w:color w:val="auto"/>
          </w:rPr>
          <w:t>jpmcbrayer@fortlewis.edu</w:t>
        </w:r>
      </w:hyperlink>
    </w:p>
    <w:p w:rsidR="0076324E" w:rsidRPr="006A0CE8" w:rsidRDefault="0076324E" w:rsidP="005858AE">
      <w:pPr>
        <w:pStyle w:val="NoSpacing"/>
        <w:jc w:val="both"/>
      </w:pPr>
    </w:p>
    <w:p w:rsidR="000236AB" w:rsidRPr="000236AB" w:rsidRDefault="0076324E" w:rsidP="000236AB">
      <w:pPr>
        <w:jc w:val="both"/>
        <w:rPr>
          <w:shd w:val="clear" w:color="auto" w:fill="FFFFFF"/>
        </w:rPr>
      </w:pPr>
      <w:r w:rsidRPr="006A0CE8">
        <w:rPr>
          <w:b/>
        </w:rPr>
        <w:t xml:space="preserve">Course Description: </w:t>
      </w:r>
      <w:r w:rsidR="000236AB" w:rsidRPr="000236AB">
        <w:rPr>
          <w:shd w:val="clear" w:color="auto" w:fill="FFFFFF"/>
        </w:rPr>
        <w:t>Metaphysics is the branch of philosophy that is concerned with ultimate reality and the puzzles of existence.  This course is a survey of metaphysics.  We will ask—and begin to answer—some of the most significant metaphysical questions on tap, including questions about the existence and nature of free will, the nature of the self, the identity and nature of the ultimate constituents of reality</w:t>
      </w:r>
      <w:r w:rsidR="00D46258">
        <w:rPr>
          <w:shd w:val="clear" w:color="auto" w:fill="FFFFFF"/>
        </w:rPr>
        <w:t>,</w:t>
      </w:r>
      <w:r w:rsidR="000236AB" w:rsidRPr="000236AB">
        <w:rPr>
          <w:shd w:val="clear" w:color="auto" w:fill="FFFFFF"/>
        </w:rPr>
        <w:t xml:space="preserve"> and more.</w:t>
      </w:r>
    </w:p>
    <w:p w:rsidR="000236AB" w:rsidRPr="000236AB" w:rsidRDefault="000236AB" w:rsidP="000236AB">
      <w:pPr>
        <w:ind w:left="720"/>
        <w:jc w:val="both"/>
        <w:rPr>
          <w:shd w:val="clear" w:color="auto" w:fill="FFFFFF"/>
        </w:rPr>
      </w:pPr>
      <w:r w:rsidRPr="000236AB">
        <w:rPr>
          <w:i/>
          <w:shd w:val="clear" w:color="auto" w:fill="FFFFFF"/>
        </w:rPr>
        <w:t>Disclaimer:</w:t>
      </w:r>
      <w:r w:rsidRPr="000236AB">
        <w:rPr>
          <w:shd w:val="clear" w:color="auto" w:fill="FFFFFF"/>
        </w:rPr>
        <w:t xml:space="preserve"> the word ‘metaphysics’ is ambiguous.  In one sense of the term, metaphysics is </w:t>
      </w:r>
      <w:proofErr w:type="gramStart"/>
      <w:r w:rsidRPr="000236AB">
        <w:rPr>
          <w:shd w:val="clear" w:color="auto" w:fill="FFFFFF"/>
        </w:rPr>
        <w:t>some kind of New</w:t>
      </w:r>
      <w:proofErr w:type="gramEnd"/>
      <w:r w:rsidRPr="000236AB">
        <w:rPr>
          <w:shd w:val="clear" w:color="auto" w:fill="FFFFFF"/>
        </w:rPr>
        <w:t xml:space="preserve"> </w:t>
      </w:r>
      <w:proofErr w:type="spellStart"/>
      <w:r w:rsidRPr="000236AB">
        <w:rPr>
          <w:shd w:val="clear" w:color="auto" w:fill="FFFFFF"/>
        </w:rPr>
        <w:t>Agey</w:t>
      </w:r>
      <w:proofErr w:type="spellEnd"/>
      <w:r w:rsidRPr="000236AB">
        <w:rPr>
          <w:shd w:val="clear" w:color="auto" w:fill="FFFFFF"/>
        </w:rPr>
        <w:t xml:space="preserve">, palm-reading, crystal vortex, faith healing, pot smoking, spirituality kind of nonsense.  In a different sense of the term, metaphysics is the area of philosophy that investigates what we might think of as “ultimate reality.”  </w:t>
      </w:r>
      <w:r w:rsidRPr="000236AB">
        <w:rPr>
          <w:i/>
          <w:shd w:val="clear" w:color="auto" w:fill="FFFFFF"/>
        </w:rPr>
        <w:t>Caveat emptor</w:t>
      </w:r>
      <w:r w:rsidRPr="000236AB">
        <w:rPr>
          <w:shd w:val="clear" w:color="auto" w:fill="FFFFFF"/>
        </w:rPr>
        <w:t>: this is a course in the latter, not the former!</w:t>
      </w:r>
    </w:p>
    <w:p w:rsidR="0076324E" w:rsidRPr="006A0CE8" w:rsidRDefault="00985CE3" w:rsidP="005858AE">
      <w:pPr>
        <w:jc w:val="both"/>
        <w:rPr>
          <w:b/>
        </w:rPr>
      </w:pPr>
      <w:r w:rsidRPr="006A0CE8">
        <w:rPr>
          <w:b/>
        </w:rPr>
        <w:t>Course goals for the Philosophy Program:</w:t>
      </w:r>
    </w:p>
    <w:p w:rsidR="000236AB" w:rsidRDefault="000236AB" w:rsidP="00BA438D">
      <w:pPr>
        <w:pStyle w:val="NoSpacing"/>
        <w:numPr>
          <w:ilvl w:val="0"/>
          <w:numId w:val="1"/>
        </w:numPr>
        <w:jc w:val="both"/>
      </w:pPr>
      <w:r w:rsidRPr="000236AB">
        <w:t xml:space="preserve">As a topical course in philosophy, the primary outcome of this course is a competence with a range of philosophical problems and arguments in metaphysics. (Philosophy Program Learning Outcome #1)  </w:t>
      </w:r>
    </w:p>
    <w:p w:rsidR="005A791C" w:rsidRPr="000236AB" w:rsidRDefault="005A791C" w:rsidP="00BA438D">
      <w:pPr>
        <w:pStyle w:val="NoSpacing"/>
        <w:ind w:left="360"/>
        <w:jc w:val="both"/>
      </w:pPr>
    </w:p>
    <w:p w:rsidR="000236AB" w:rsidRDefault="000236AB" w:rsidP="00BA438D">
      <w:pPr>
        <w:pStyle w:val="NoSpacing"/>
        <w:numPr>
          <w:ilvl w:val="0"/>
          <w:numId w:val="1"/>
        </w:numPr>
        <w:jc w:val="both"/>
      </w:pPr>
      <w:r w:rsidRPr="000236AB">
        <w:t>A secondary outcome of this course includes the honing of a student’s ability to identify and critically evaluate arguments. (Philosophy Program Learning Outcome #4)</w:t>
      </w:r>
    </w:p>
    <w:p w:rsidR="005A791C" w:rsidRDefault="005A791C" w:rsidP="00BA438D">
      <w:pPr>
        <w:pStyle w:val="ListParagraph"/>
        <w:jc w:val="both"/>
      </w:pPr>
    </w:p>
    <w:p w:rsidR="000236AB" w:rsidRPr="000236AB" w:rsidRDefault="000236AB" w:rsidP="00BA438D">
      <w:pPr>
        <w:pStyle w:val="NoSpacing"/>
        <w:numPr>
          <w:ilvl w:val="0"/>
          <w:numId w:val="1"/>
        </w:numPr>
        <w:jc w:val="both"/>
      </w:pPr>
      <w:r w:rsidRPr="000236AB">
        <w:t>Another secondary outcome of this course is the continued development of a student’s written communication skills as they relate to the presentation of philosophical arguments in a clear and convincing way. (Philosophy Program Learning Outcome #5)</w:t>
      </w:r>
    </w:p>
    <w:p w:rsidR="00985CE3" w:rsidRPr="006A0CE8" w:rsidRDefault="00985CE3" w:rsidP="005858AE">
      <w:pPr>
        <w:pStyle w:val="NoSpacing"/>
      </w:pPr>
    </w:p>
    <w:p w:rsidR="00300FE6" w:rsidRPr="006A0CE8" w:rsidRDefault="00300FE6" w:rsidP="005858AE">
      <w:pPr>
        <w:jc w:val="both"/>
        <w:rPr>
          <w:rFonts w:cs="Arial"/>
        </w:rPr>
      </w:pPr>
      <w:r w:rsidRPr="006A0CE8">
        <w:rPr>
          <w:b/>
        </w:rPr>
        <w:t xml:space="preserve">Assessment: </w:t>
      </w:r>
      <w:r w:rsidRPr="006A0CE8">
        <w:t xml:space="preserve">The grade for this course is determined by how </w:t>
      </w:r>
      <w:r w:rsidR="000A0922">
        <w:t>well</w:t>
      </w:r>
      <w:r w:rsidRPr="006A0CE8">
        <w:t xml:space="preserve"> a student meets the course goals in a timely fashion.  </w:t>
      </w:r>
      <w:r w:rsidR="00E916FE" w:rsidRPr="006A0CE8">
        <w:t xml:space="preserve">When it comes to learning how to do philosophy, this is largely a measurement of a student’s </w:t>
      </w:r>
      <w:r w:rsidRPr="006A0CE8">
        <w:rPr>
          <w:rFonts w:cs="Arial"/>
        </w:rPr>
        <w:t xml:space="preserve">understanding of the concepts presented and </w:t>
      </w:r>
      <w:r w:rsidR="00E916FE" w:rsidRPr="006A0CE8">
        <w:rPr>
          <w:rFonts w:cs="Arial"/>
        </w:rPr>
        <w:t>his</w:t>
      </w:r>
      <w:r w:rsidRPr="006A0CE8">
        <w:rPr>
          <w:rFonts w:cs="Arial"/>
        </w:rPr>
        <w:t xml:space="preserve"> ability to articulate arguments regarding various philosophical positions.  </w:t>
      </w:r>
      <w:r w:rsidR="00F0275B">
        <w:rPr>
          <w:rFonts w:cs="Arial"/>
        </w:rPr>
        <w:t xml:space="preserve">Grades are tracked on Canvas.  </w:t>
      </w:r>
      <w:r w:rsidRPr="006A0CE8">
        <w:rPr>
          <w:rFonts w:cs="Arial"/>
        </w:rPr>
        <w:t>Plus/minus grading will be used.  Grades will not be curved.  The grading scale is the standard scale (90’s A-range, 80’s B-range…59 and lower is an F).  Final grades will be determined by the following weighted averages:</w:t>
      </w:r>
    </w:p>
    <w:p w:rsidR="00EC5EC7" w:rsidRPr="00EC5EC7" w:rsidRDefault="00EC5EC7" w:rsidP="00EC5EC7">
      <w:pPr>
        <w:ind w:left="720"/>
        <w:jc w:val="both"/>
        <w:rPr>
          <w:rFonts w:cs="Arial"/>
          <w:b/>
          <w:bCs/>
        </w:rPr>
      </w:pPr>
      <w:r w:rsidRPr="00EC5EC7">
        <w:rPr>
          <w:rFonts w:cs="Arial"/>
          <w:b/>
          <w:bCs/>
        </w:rPr>
        <w:lastRenderedPageBreak/>
        <w:t xml:space="preserve">Exams- </w:t>
      </w:r>
      <w:r w:rsidRPr="00EC5EC7">
        <w:rPr>
          <w:rFonts w:cs="Arial"/>
          <w:bCs/>
        </w:rPr>
        <w:t>there will be a midterm exam and a final (non-cumulative) exam.  Each is worth 20%.</w:t>
      </w:r>
    </w:p>
    <w:p w:rsidR="00EC5EC7" w:rsidRPr="00EC5EC7" w:rsidRDefault="00EC5EC7" w:rsidP="00EC5EC7">
      <w:pPr>
        <w:ind w:left="720"/>
        <w:jc w:val="both"/>
        <w:rPr>
          <w:rFonts w:cs="Arial"/>
          <w:b/>
          <w:bCs/>
        </w:rPr>
      </w:pPr>
      <w:r w:rsidRPr="00EC5EC7">
        <w:rPr>
          <w:rFonts w:cs="Arial"/>
          <w:b/>
          <w:bCs/>
        </w:rPr>
        <w:t xml:space="preserve">Essays- </w:t>
      </w:r>
      <w:r w:rsidRPr="00EC5EC7">
        <w:rPr>
          <w:rFonts w:cs="Arial"/>
          <w:bCs/>
        </w:rPr>
        <w:t>there are two essay assignments (details to follow).  Each is worth 20%.</w:t>
      </w:r>
    </w:p>
    <w:p w:rsidR="00EC5EC7" w:rsidRPr="00EC5EC7" w:rsidRDefault="00EC5EC7" w:rsidP="00EC5EC7">
      <w:pPr>
        <w:ind w:left="720"/>
        <w:jc w:val="both"/>
        <w:rPr>
          <w:rFonts w:cs="Arial"/>
          <w:b/>
          <w:bCs/>
        </w:rPr>
      </w:pPr>
      <w:r w:rsidRPr="00EC5EC7">
        <w:rPr>
          <w:rFonts w:cs="Arial"/>
          <w:b/>
          <w:bCs/>
        </w:rPr>
        <w:t xml:space="preserve">Reading Notes- </w:t>
      </w:r>
      <w:r w:rsidRPr="00EC5EC7">
        <w:rPr>
          <w:rFonts w:cs="Arial"/>
          <w:bCs/>
        </w:rPr>
        <w:t xml:space="preserve">I will collect reading notes at random over the course of the session and the average of these notes is worth 20%  </w:t>
      </w:r>
    </w:p>
    <w:p w:rsidR="005A791C" w:rsidRDefault="005A791C" w:rsidP="005A791C">
      <w:pPr>
        <w:pStyle w:val="NoSpacing"/>
      </w:pPr>
    </w:p>
    <w:p w:rsidR="00300FE6" w:rsidRPr="006A0CE8" w:rsidRDefault="00E916FE" w:rsidP="005858AE">
      <w:pPr>
        <w:jc w:val="both"/>
        <w:rPr>
          <w:b/>
        </w:rPr>
      </w:pPr>
      <w:r w:rsidRPr="006A0CE8">
        <w:rPr>
          <w:b/>
        </w:rPr>
        <w:t>Course Resources:</w:t>
      </w:r>
    </w:p>
    <w:p w:rsidR="00EC5EC7" w:rsidRPr="00EC5EC7" w:rsidRDefault="00EC5EC7" w:rsidP="00EC5EC7">
      <w:pPr>
        <w:ind w:left="720"/>
        <w:jc w:val="both"/>
        <w:rPr>
          <w:i/>
        </w:rPr>
      </w:pPr>
      <w:r w:rsidRPr="00EC5EC7">
        <w:rPr>
          <w:i/>
        </w:rPr>
        <w:t>A Contemporary Introduction to Free Will</w:t>
      </w:r>
      <w:r w:rsidRPr="00EC5EC7">
        <w:t>, Kane (Oxford 2005)</w:t>
      </w:r>
    </w:p>
    <w:p w:rsidR="00EC5EC7" w:rsidRPr="00EC5EC7" w:rsidRDefault="00EC5EC7" w:rsidP="00EC5EC7">
      <w:pPr>
        <w:ind w:left="720"/>
        <w:jc w:val="both"/>
        <w:rPr>
          <w:i/>
        </w:rPr>
      </w:pPr>
      <w:r w:rsidRPr="00EC5EC7">
        <w:rPr>
          <w:i/>
        </w:rPr>
        <w:t xml:space="preserve">What are We? </w:t>
      </w:r>
      <w:r w:rsidRPr="00EC5EC7">
        <w:t>Olson (Oxford 2007)</w:t>
      </w:r>
    </w:p>
    <w:p w:rsidR="00EC5EC7" w:rsidRPr="00EC5EC7" w:rsidRDefault="00EC5EC7" w:rsidP="00EC5EC7">
      <w:pPr>
        <w:ind w:left="720"/>
        <w:jc w:val="both"/>
        <w:rPr>
          <w:i/>
        </w:rPr>
      </w:pPr>
      <w:r w:rsidRPr="00EC5EC7">
        <w:rPr>
          <w:i/>
        </w:rPr>
        <w:t xml:space="preserve">An Introduction to Metaphysics, </w:t>
      </w:r>
      <w:r w:rsidRPr="00EC5EC7">
        <w:t xml:space="preserve">Carroll and </w:t>
      </w:r>
      <w:proofErr w:type="spellStart"/>
      <w:r w:rsidRPr="00EC5EC7">
        <w:t>Markosian</w:t>
      </w:r>
      <w:proofErr w:type="spellEnd"/>
      <w:r w:rsidRPr="00EC5EC7">
        <w:t xml:space="preserve"> (Cambridge 2010)</w:t>
      </w:r>
    </w:p>
    <w:p w:rsidR="00EC5EC7" w:rsidRPr="00EC5EC7" w:rsidRDefault="00EC5EC7" w:rsidP="00EC5EC7">
      <w:pPr>
        <w:ind w:left="720"/>
        <w:jc w:val="both"/>
        <w:rPr>
          <w:i/>
        </w:rPr>
      </w:pPr>
      <w:r w:rsidRPr="00EC5EC7">
        <w:rPr>
          <w:i/>
        </w:rPr>
        <w:t xml:space="preserve">Philosophical Writing: An Introduction, </w:t>
      </w:r>
      <w:r w:rsidRPr="00EC5EC7">
        <w:t xml:space="preserve">3e, </w:t>
      </w:r>
      <w:proofErr w:type="spellStart"/>
      <w:r w:rsidRPr="00EC5EC7">
        <w:t>Martinich</w:t>
      </w:r>
      <w:proofErr w:type="spellEnd"/>
      <w:r w:rsidRPr="00EC5EC7">
        <w:t xml:space="preserve"> (Blackwell 2005)</w:t>
      </w:r>
      <w:r w:rsidR="009F23BC">
        <w:t>-RECOMMENDED BUT NOT REQUIRED AND SO NOT AT THE BOOKSTORE</w:t>
      </w:r>
    </w:p>
    <w:p w:rsidR="00E916FE" w:rsidRPr="006A0CE8" w:rsidRDefault="006A0CE8" w:rsidP="005858AE">
      <w:pPr>
        <w:ind w:left="720"/>
        <w:jc w:val="both"/>
      </w:pPr>
      <w:r>
        <w:t xml:space="preserve">Other readings available on Canvas: </w:t>
      </w:r>
      <w:hyperlink r:id="rId8" w:history="1">
        <w:r w:rsidRPr="00E44B81">
          <w:rPr>
            <w:rStyle w:val="Hyperlink"/>
          </w:rPr>
          <w:t>https://courses.fo</w:t>
        </w:r>
        <w:bookmarkStart w:id="0" w:name="_GoBack"/>
        <w:bookmarkEnd w:id="0"/>
        <w:r w:rsidRPr="00E44B81">
          <w:rPr>
            <w:rStyle w:val="Hyperlink"/>
          </w:rPr>
          <w:t>rtlewis.edu/</w:t>
        </w:r>
      </w:hyperlink>
      <w:r>
        <w:t xml:space="preserve"> </w:t>
      </w:r>
      <w:r w:rsidR="00F0275B">
        <w:t>[Sidebar ‘Files’</w:t>
      </w:r>
      <w:r w:rsidR="00EC5EC7">
        <w:t>]</w:t>
      </w:r>
    </w:p>
    <w:p w:rsidR="005A791C" w:rsidRDefault="005A791C" w:rsidP="005A791C">
      <w:pPr>
        <w:pStyle w:val="NoSpacing"/>
      </w:pPr>
    </w:p>
    <w:p w:rsidR="00E916FE" w:rsidRPr="006A0CE8" w:rsidRDefault="00E916FE" w:rsidP="005858AE">
      <w:pPr>
        <w:jc w:val="both"/>
        <w:rPr>
          <w:b/>
        </w:rPr>
      </w:pPr>
      <w:r w:rsidRPr="006A0CE8">
        <w:rPr>
          <w:b/>
        </w:rPr>
        <w:t>Course Expectations:</w:t>
      </w:r>
    </w:p>
    <w:p w:rsidR="00E916FE" w:rsidRPr="006A0CE8" w:rsidRDefault="00E916FE" w:rsidP="005858AE">
      <w:pPr>
        <w:ind w:left="720"/>
        <w:jc w:val="both"/>
      </w:pPr>
      <w:r w:rsidRPr="006A0CE8">
        <w:rPr>
          <w:b/>
          <w:bCs/>
        </w:rPr>
        <w:t>Academic Dishonesty</w:t>
      </w:r>
      <w:r w:rsidRPr="006A0CE8">
        <w:rPr>
          <w:bCs/>
        </w:rPr>
        <w:t>-</w:t>
      </w:r>
      <w:r w:rsidRPr="006A0CE8">
        <w:t xml:space="preserve"> </w:t>
      </w:r>
      <w:r w:rsidR="00E86EA7" w:rsidRPr="006A0CE8">
        <w:t>All</w:t>
      </w:r>
      <w:r w:rsidRPr="006A0CE8">
        <w:t xml:space="preserve"> work submitted for credit </w:t>
      </w:r>
      <w:r w:rsidR="00E86EA7" w:rsidRPr="006A0CE8">
        <w:t>should be</w:t>
      </w:r>
      <w:r w:rsidRPr="006A0CE8">
        <w:t xml:space="preserve"> the student’s own.  </w:t>
      </w:r>
      <w:r w:rsidRPr="006A0CE8">
        <w:rPr>
          <w:bCs/>
        </w:rPr>
        <w:t>Failure to follow this policy will result in a failing grade for the course</w:t>
      </w:r>
      <w:r w:rsidRPr="006A0CE8">
        <w:t xml:space="preserve">.  It is the student’s responsibility to know both the standards for academic honesty and what counts as plagiarism.  The full policy is available here: </w:t>
      </w:r>
      <w:r w:rsidRPr="006A0CE8">
        <w:rPr>
          <w:i/>
        </w:rPr>
        <w:t>http://www.fortlewis.edu/portals/12/docs/PART-III-Academic-Dishonesty.pdf</w:t>
      </w:r>
    </w:p>
    <w:p w:rsidR="00E916FE" w:rsidRPr="006A0CE8" w:rsidRDefault="00E916FE" w:rsidP="005858AE">
      <w:pPr>
        <w:ind w:left="720"/>
        <w:jc w:val="both"/>
      </w:pPr>
      <w:r w:rsidRPr="006A0CE8">
        <w:rPr>
          <w:b/>
          <w:bCs/>
        </w:rPr>
        <w:t>Attendance-</w:t>
      </w:r>
      <w:r w:rsidRPr="006A0CE8">
        <w:rPr>
          <w:bCs/>
        </w:rPr>
        <w:t xml:space="preserve"> </w:t>
      </w:r>
      <w:r w:rsidRPr="006A0CE8">
        <w:t xml:space="preserve">There is not an official attendance policy, though, as always, there will be a strong (and positive!) correlation between strong performance in the course and regular attendance.  </w:t>
      </w:r>
    </w:p>
    <w:p w:rsidR="00E916FE" w:rsidRPr="006A0CE8" w:rsidRDefault="00E916FE" w:rsidP="005858AE">
      <w:pPr>
        <w:ind w:left="720"/>
        <w:jc w:val="both"/>
      </w:pPr>
      <w:r w:rsidRPr="006A0CE8">
        <w:rPr>
          <w:b/>
        </w:rPr>
        <w:t>Civility-</w:t>
      </w:r>
      <w:r w:rsidRPr="006A0CE8">
        <w:t xml:space="preserve"> Everyone is expected to be civil.  At a minimum, this includes routinely entering class late or departing early; making or receiving phone calls; texting; surfing the internet; repeatedly talking in class without being recognized; talking while other are speaking, etc.</w:t>
      </w:r>
    </w:p>
    <w:p w:rsidR="00E916FE" w:rsidRPr="006A0CE8" w:rsidRDefault="00E916FE" w:rsidP="005858AE">
      <w:pPr>
        <w:ind w:left="720"/>
        <w:jc w:val="both"/>
      </w:pPr>
      <w:r w:rsidRPr="006A0CE8">
        <w:rPr>
          <w:b/>
          <w:bCs/>
        </w:rPr>
        <w:t>Miscellaneous-</w:t>
      </w:r>
    </w:p>
    <w:p w:rsidR="00E916FE" w:rsidRPr="006A0CE8" w:rsidRDefault="00E916FE" w:rsidP="005858AE">
      <w:pPr>
        <w:pStyle w:val="NoSpacing"/>
        <w:numPr>
          <w:ilvl w:val="0"/>
          <w:numId w:val="6"/>
        </w:numPr>
        <w:jc w:val="both"/>
      </w:pPr>
      <w:r w:rsidRPr="006A0CE8">
        <w:t xml:space="preserve">Missed exams may be made up with a verified medical excuse (or its </w:t>
      </w:r>
      <w:r w:rsidR="00EC5EC7">
        <w:t xml:space="preserve">moral </w:t>
      </w:r>
      <w:r w:rsidRPr="006A0CE8">
        <w:t xml:space="preserve">equivalent) or with the </w:t>
      </w:r>
      <w:r w:rsidRPr="006A0CE8">
        <w:rPr>
          <w:bCs/>
          <w:u w:val="single"/>
        </w:rPr>
        <w:t>prior</w:t>
      </w:r>
      <w:r w:rsidRPr="006A0CE8">
        <w:rPr>
          <w:bCs/>
        </w:rPr>
        <w:t xml:space="preserve"> </w:t>
      </w:r>
      <w:r w:rsidRPr="006A0CE8">
        <w:t xml:space="preserve">consent of the instructor.  </w:t>
      </w:r>
    </w:p>
    <w:p w:rsidR="00E916FE" w:rsidRPr="006A0CE8" w:rsidRDefault="00EC5EC7" w:rsidP="005858AE">
      <w:pPr>
        <w:pStyle w:val="NoSpacing"/>
        <w:numPr>
          <w:ilvl w:val="0"/>
          <w:numId w:val="6"/>
        </w:numPr>
        <w:jc w:val="both"/>
      </w:pPr>
      <w:r>
        <w:t>Essays are accepted late with a 10 point per day or partial day late policy.</w:t>
      </w:r>
    </w:p>
    <w:p w:rsidR="00910A11" w:rsidRDefault="00EC5EC7" w:rsidP="005858AE">
      <w:pPr>
        <w:pStyle w:val="NoSpacing"/>
        <w:numPr>
          <w:ilvl w:val="0"/>
          <w:numId w:val="6"/>
        </w:numPr>
        <w:jc w:val="both"/>
      </w:pPr>
      <w:r>
        <w:t>Reading notes</w:t>
      </w:r>
      <w:r w:rsidR="00E916FE" w:rsidRPr="006A0CE8">
        <w:t xml:space="preserve"> cannot be made up for any reason </w:t>
      </w:r>
      <w:r>
        <w:t>and must be turned in at the appropriate time or in advance</w:t>
      </w:r>
      <w:r w:rsidR="00E916FE" w:rsidRPr="006A0CE8">
        <w:t>.  In the interest of fairness, I will drop two of your lowest quiz scores from the overall average at the end of the semester.</w:t>
      </w:r>
    </w:p>
    <w:p w:rsidR="00EC5EC7" w:rsidRPr="00EC5EC7" w:rsidRDefault="00EC5EC7" w:rsidP="00EC5EC7">
      <w:pPr>
        <w:pStyle w:val="NoSpacing"/>
        <w:jc w:val="both"/>
      </w:pPr>
    </w:p>
    <w:p w:rsidR="00E86EA7" w:rsidRPr="006A0CE8" w:rsidRDefault="00E86EA7" w:rsidP="005858AE">
      <w:pPr>
        <w:jc w:val="both"/>
      </w:pPr>
      <w:r w:rsidRPr="006A0CE8">
        <w:rPr>
          <w:b/>
        </w:rPr>
        <w:t xml:space="preserve">Disability Services: </w:t>
      </w:r>
      <w:r w:rsidRPr="006A0CE8">
        <w:t xml:space="preserve">Fort Lewis College is committed to providing all students a liberal arts education through a personalized learning environment.  If you think you have or you do have a documented disability which will need reasonable academic </w:t>
      </w:r>
      <w:r w:rsidR="009611B2" w:rsidRPr="006A0CE8">
        <w:t>accommodations</w:t>
      </w:r>
      <w:r w:rsidRPr="006A0CE8">
        <w:t>, please contact the Director of Disability Services for an appointment as soon as possible (280 Noble Hall, 970.247.7459).</w:t>
      </w:r>
    </w:p>
    <w:p w:rsidR="005A791C" w:rsidRDefault="005A791C">
      <w:pPr>
        <w:rPr>
          <w:b/>
        </w:rPr>
      </w:pPr>
      <w:r>
        <w:rPr>
          <w:b/>
        </w:rPr>
        <w:br w:type="page"/>
      </w:r>
    </w:p>
    <w:p w:rsidR="00E86EA7" w:rsidRPr="006A0CE8" w:rsidRDefault="00E86EA7" w:rsidP="005858AE">
      <w:pPr>
        <w:jc w:val="both"/>
        <w:rPr>
          <w:b/>
        </w:rPr>
      </w:pPr>
      <w:r w:rsidRPr="006A0CE8">
        <w:rPr>
          <w:b/>
        </w:rPr>
        <w:lastRenderedPageBreak/>
        <w:t>Course Schedule:</w:t>
      </w:r>
    </w:p>
    <w:p w:rsidR="00EC5EC7" w:rsidRPr="00EC5EC7" w:rsidRDefault="00A46719" w:rsidP="00EC5EC7">
      <w:pPr>
        <w:pStyle w:val="NoSpacing"/>
        <w:rPr>
          <w:rFonts w:cs="Arial"/>
        </w:rPr>
      </w:pPr>
      <w:r>
        <w:rPr>
          <w:rFonts w:cs="Arial"/>
        </w:rPr>
        <w:t>Sept. 3</w:t>
      </w:r>
      <w:r w:rsidR="00EC5EC7" w:rsidRPr="00EC5EC7">
        <w:rPr>
          <w:rFonts w:cs="Arial"/>
        </w:rPr>
        <w:tab/>
      </w:r>
      <w:r w:rsidR="00313ECC">
        <w:rPr>
          <w:rFonts w:cs="Arial"/>
        </w:rPr>
        <w:tab/>
      </w:r>
      <w:r w:rsidR="00EC5EC7" w:rsidRPr="00EC5EC7">
        <w:rPr>
          <w:rFonts w:cs="Arial"/>
        </w:rPr>
        <w:t>What is metaphysi</w:t>
      </w:r>
      <w:r w:rsidR="00A031D4">
        <w:rPr>
          <w:rFonts w:cs="Arial"/>
        </w:rPr>
        <w:t>cs? Peter van Inwagen (by email)</w:t>
      </w:r>
    </w:p>
    <w:p w:rsidR="00EC5EC7" w:rsidRPr="00EC5EC7" w:rsidRDefault="00EC5EC7" w:rsidP="00EC5EC7">
      <w:pPr>
        <w:pStyle w:val="NoSpacing"/>
        <w:ind w:left="1440"/>
        <w:rPr>
          <w:rFonts w:cs="Arial"/>
        </w:rPr>
      </w:pPr>
    </w:p>
    <w:p w:rsidR="00EC5EC7" w:rsidRPr="00EC5EC7" w:rsidRDefault="00EC5EC7" w:rsidP="00EC5EC7">
      <w:pPr>
        <w:pStyle w:val="NoSpacing"/>
        <w:rPr>
          <w:rFonts w:cs="Arial"/>
          <w:u w:val="single"/>
        </w:rPr>
      </w:pPr>
      <w:r w:rsidRPr="00EC5EC7">
        <w:rPr>
          <w:rFonts w:cs="Arial"/>
          <w:u w:val="single"/>
        </w:rPr>
        <w:t>Free Will</w:t>
      </w:r>
    </w:p>
    <w:p w:rsidR="00EC5EC7" w:rsidRPr="00EC5EC7" w:rsidRDefault="00EC5EC7" w:rsidP="00EC5EC7">
      <w:pPr>
        <w:pStyle w:val="NoSpacing"/>
        <w:rPr>
          <w:rFonts w:cs="Arial"/>
          <w:u w:val="single"/>
        </w:rPr>
      </w:pPr>
    </w:p>
    <w:p w:rsidR="00EC5EC7" w:rsidRPr="00EC5EC7" w:rsidRDefault="0021062E" w:rsidP="00EC5EC7">
      <w:pPr>
        <w:pStyle w:val="NoSpacing"/>
        <w:rPr>
          <w:rFonts w:cs="Arial"/>
        </w:rPr>
      </w:pPr>
      <w:r>
        <w:rPr>
          <w:rFonts w:cs="Arial"/>
        </w:rPr>
        <w:t>Sept. 5</w:t>
      </w:r>
      <w:r>
        <w:rPr>
          <w:rFonts w:cs="Arial"/>
        </w:rPr>
        <w:tab/>
      </w:r>
      <w:r w:rsidR="00313ECC">
        <w:rPr>
          <w:rFonts w:cs="Arial"/>
        </w:rPr>
        <w:tab/>
      </w:r>
      <w:r w:rsidR="00EC5EC7" w:rsidRPr="00EC5EC7">
        <w:rPr>
          <w:rFonts w:cs="Arial"/>
        </w:rPr>
        <w:t>The Problem of Free will &amp; Compatibilism</w:t>
      </w:r>
    </w:p>
    <w:p w:rsidR="00EC5EC7" w:rsidRDefault="00313ECC" w:rsidP="00EC5EC7">
      <w:pPr>
        <w:pStyle w:val="NoSpacing"/>
        <w:ind w:left="1440"/>
        <w:rPr>
          <w:rFonts w:cs="Arial"/>
        </w:rPr>
      </w:pPr>
      <w:r>
        <w:rPr>
          <w:rFonts w:cs="Arial"/>
          <w:i/>
        </w:rPr>
        <w:t>A Contemporary Introduction to Free Will</w:t>
      </w:r>
      <w:r w:rsidR="00EC5EC7" w:rsidRPr="00EC5EC7">
        <w:rPr>
          <w:rFonts w:cs="Arial"/>
          <w:i/>
        </w:rPr>
        <w:t xml:space="preserve">, </w:t>
      </w:r>
      <w:r w:rsidR="00EC5EC7" w:rsidRPr="00EC5EC7">
        <w:rPr>
          <w:rFonts w:cs="Arial"/>
        </w:rPr>
        <w:t>chapters 1-2</w:t>
      </w:r>
    </w:p>
    <w:p w:rsidR="00313ECC" w:rsidRPr="00EC5EC7" w:rsidRDefault="00313ECC" w:rsidP="00EC5EC7">
      <w:pPr>
        <w:pStyle w:val="NoSpacing"/>
        <w:ind w:left="1440"/>
        <w:rPr>
          <w:rFonts w:cs="Arial"/>
        </w:rPr>
      </w:pPr>
    </w:p>
    <w:p w:rsidR="00EC5EC7" w:rsidRPr="00EC5EC7" w:rsidRDefault="0021062E" w:rsidP="00EC5EC7">
      <w:pPr>
        <w:pStyle w:val="NoSpacing"/>
        <w:rPr>
          <w:rFonts w:cs="Arial"/>
        </w:rPr>
      </w:pPr>
      <w:r>
        <w:rPr>
          <w:rFonts w:cs="Arial"/>
        </w:rPr>
        <w:t>Sept. 10</w:t>
      </w:r>
      <w:r w:rsidR="00313ECC">
        <w:rPr>
          <w:rFonts w:cs="Arial"/>
        </w:rPr>
        <w:tab/>
      </w:r>
      <w:r w:rsidR="00EC5EC7" w:rsidRPr="00EC5EC7">
        <w:rPr>
          <w:rFonts w:cs="Arial"/>
        </w:rPr>
        <w:t>The Consequence Argument &amp; Libertarianism</w:t>
      </w:r>
    </w:p>
    <w:p w:rsidR="00EC5EC7" w:rsidRPr="00EC5EC7" w:rsidRDefault="00313ECC" w:rsidP="00EC5EC7">
      <w:pPr>
        <w:pStyle w:val="NoSpacing"/>
        <w:ind w:left="1440"/>
        <w:rPr>
          <w:rFonts w:cs="Arial"/>
        </w:rPr>
      </w:pPr>
      <w:r w:rsidRPr="00313ECC">
        <w:rPr>
          <w:rFonts w:cs="Arial"/>
          <w:i/>
        </w:rPr>
        <w:t>A Contemporary Introduction to Free Will</w:t>
      </w:r>
      <w:r w:rsidR="00EC5EC7" w:rsidRPr="00EC5EC7">
        <w:rPr>
          <w:rFonts w:cs="Arial"/>
        </w:rPr>
        <w:t>, chapters 3-4</w:t>
      </w:r>
    </w:p>
    <w:p w:rsidR="00EC5EC7" w:rsidRPr="00EC5EC7" w:rsidRDefault="00EC5EC7" w:rsidP="00EC5EC7">
      <w:pPr>
        <w:pStyle w:val="NoSpacing"/>
        <w:ind w:left="1440"/>
        <w:rPr>
          <w:rFonts w:cs="Arial"/>
        </w:rPr>
      </w:pPr>
    </w:p>
    <w:p w:rsidR="00EC5EC7" w:rsidRPr="00EC5EC7" w:rsidRDefault="0021062E" w:rsidP="00EC5EC7">
      <w:pPr>
        <w:pStyle w:val="NoSpacing"/>
        <w:rPr>
          <w:rFonts w:cs="Arial"/>
        </w:rPr>
      </w:pPr>
      <w:r>
        <w:rPr>
          <w:rFonts w:cs="Arial"/>
        </w:rPr>
        <w:t>Sept. 12</w:t>
      </w:r>
      <w:r w:rsidR="00313ECC">
        <w:rPr>
          <w:rFonts w:cs="Arial"/>
        </w:rPr>
        <w:tab/>
      </w:r>
      <w:r w:rsidR="00EC5EC7" w:rsidRPr="00EC5EC7">
        <w:rPr>
          <w:rFonts w:cs="Arial"/>
        </w:rPr>
        <w:t>Libertarian Strategies to solve the “Descent Problem”</w:t>
      </w:r>
    </w:p>
    <w:p w:rsidR="00EC5EC7" w:rsidRDefault="00313ECC" w:rsidP="00EC5EC7">
      <w:pPr>
        <w:pStyle w:val="NoSpacing"/>
        <w:ind w:left="720" w:firstLine="720"/>
        <w:rPr>
          <w:rFonts w:cs="Arial"/>
        </w:rPr>
      </w:pPr>
      <w:r>
        <w:rPr>
          <w:rFonts w:cs="Arial"/>
          <w:i/>
        </w:rPr>
        <w:t>A Contemporary Introduction to Free Will</w:t>
      </w:r>
      <w:r w:rsidR="00EC5EC7" w:rsidRPr="00EC5EC7">
        <w:rPr>
          <w:rFonts w:cs="Arial"/>
          <w:i/>
        </w:rPr>
        <w:t xml:space="preserve">, </w:t>
      </w:r>
      <w:r w:rsidR="00EC5EC7" w:rsidRPr="00EC5EC7">
        <w:rPr>
          <w:rFonts w:cs="Arial"/>
        </w:rPr>
        <w:t>chapters 5-6</w:t>
      </w:r>
    </w:p>
    <w:p w:rsidR="00313ECC" w:rsidRPr="00EC5EC7" w:rsidRDefault="00313ECC" w:rsidP="00EC5EC7">
      <w:pPr>
        <w:pStyle w:val="NoSpacing"/>
        <w:ind w:left="720" w:firstLine="720"/>
        <w:rPr>
          <w:rFonts w:cs="Arial"/>
        </w:rPr>
      </w:pPr>
    </w:p>
    <w:p w:rsidR="00EC5EC7" w:rsidRPr="00EC5EC7" w:rsidRDefault="0021062E" w:rsidP="00EC5EC7">
      <w:pPr>
        <w:pStyle w:val="NoSpacing"/>
        <w:rPr>
          <w:rFonts w:cs="Arial"/>
        </w:rPr>
      </w:pPr>
      <w:r>
        <w:rPr>
          <w:rFonts w:cs="Arial"/>
        </w:rPr>
        <w:t>Sept. 17</w:t>
      </w:r>
      <w:r w:rsidR="00313ECC">
        <w:rPr>
          <w:rFonts w:cs="Arial"/>
        </w:rPr>
        <w:tab/>
      </w:r>
      <w:r w:rsidR="00EC5EC7" w:rsidRPr="00EC5EC7">
        <w:rPr>
          <w:rFonts w:cs="Arial"/>
        </w:rPr>
        <w:t>Free Will Skeptics</w:t>
      </w:r>
      <w:r>
        <w:rPr>
          <w:rFonts w:cs="Arial"/>
        </w:rPr>
        <w:t xml:space="preserve">, Part </w:t>
      </w:r>
      <w:r w:rsidR="006438AA">
        <w:rPr>
          <w:rFonts w:cs="Arial"/>
        </w:rPr>
        <w:t>I</w:t>
      </w:r>
      <w:r>
        <w:rPr>
          <w:rFonts w:cs="Arial"/>
        </w:rPr>
        <w:t>: Hard Determinists and Hard Incompatibilists</w:t>
      </w:r>
    </w:p>
    <w:p w:rsidR="0021062E" w:rsidRDefault="00313ECC" w:rsidP="0021062E">
      <w:pPr>
        <w:pStyle w:val="NoSpacing"/>
        <w:ind w:left="720" w:firstLine="720"/>
        <w:rPr>
          <w:rFonts w:cs="Arial"/>
        </w:rPr>
      </w:pPr>
      <w:r>
        <w:rPr>
          <w:rFonts w:cs="Arial"/>
          <w:i/>
        </w:rPr>
        <w:t>A Contemporary Introduction to Free Will</w:t>
      </w:r>
      <w:r w:rsidR="00EC5EC7" w:rsidRPr="00EC5EC7">
        <w:rPr>
          <w:rFonts w:cs="Arial"/>
          <w:i/>
        </w:rPr>
        <w:t xml:space="preserve">, </w:t>
      </w:r>
      <w:r w:rsidR="00EC5EC7" w:rsidRPr="00EC5EC7">
        <w:rPr>
          <w:rFonts w:cs="Arial"/>
        </w:rPr>
        <w:t>chapter 7</w:t>
      </w:r>
    </w:p>
    <w:p w:rsidR="00EC5EC7" w:rsidRPr="00EC5EC7" w:rsidRDefault="00EC5EC7" w:rsidP="0021062E">
      <w:pPr>
        <w:pStyle w:val="NoSpacing"/>
        <w:ind w:left="720" w:firstLine="720"/>
        <w:rPr>
          <w:rFonts w:cs="Arial"/>
          <w:b/>
        </w:rPr>
      </w:pPr>
      <w:r w:rsidRPr="00EC5EC7">
        <w:rPr>
          <w:rFonts w:cs="Arial"/>
          <w:b/>
        </w:rPr>
        <w:t>Census Day (last day to drop the course without a grade)</w:t>
      </w:r>
    </w:p>
    <w:p w:rsidR="00EC5EC7" w:rsidRDefault="00EC5EC7" w:rsidP="00EC5EC7">
      <w:pPr>
        <w:pStyle w:val="NoSpacing"/>
        <w:rPr>
          <w:rFonts w:cs="Arial"/>
        </w:rPr>
      </w:pPr>
    </w:p>
    <w:p w:rsidR="0021062E" w:rsidRPr="00EC5EC7" w:rsidRDefault="0021062E" w:rsidP="0021062E">
      <w:pPr>
        <w:pStyle w:val="NoSpacing"/>
        <w:rPr>
          <w:rFonts w:cs="Arial"/>
        </w:rPr>
      </w:pPr>
      <w:r>
        <w:rPr>
          <w:rFonts w:cs="Arial"/>
        </w:rPr>
        <w:t>Sept. 1</w:t>
      </w:r>
      <w:r>
        <w:rPr>
          <w:rFonts w:cs="Arial"/>
        </w:rPr>
        <w:t>9</w:t>
      </w:r>
      <w:r>
        <w:rPr>
          <w:rFonts w:cs="Arial"/>
        </w:rPr>
        <w:tab/>
      </w:r>
      <w:r w:rsidRPr="00EC5EC7">
        <w:rPr>
          <w:rFonts w:cs="Arial"/>
        </w:rPr>
        <w:t>Free Will Skeptics</w:t>
      </w:r>
      <w:r>
        <w:rPr>
          <w:rFonts w:cs="Arial"/>
        </w:rPr>
        <w:t xml:space="preserve">, Part </w:t>
      </w:r>
      <w:r w:rsidR="006438AA">
        <w:rPr>
          <w:rFonts w:cs="Arial"/>
        </w:rPr>
        <w:t>II</w:t>
      </w:r>
      <w:r>
        <w:rPr>
          <w:rFonts w:cs="Arial"/>
        </w:rPr>
        <w:t xml:space="preserve">: </w:t>
      </w:r>
      <w:r>
        <w:rPr>
          <w:rFonts w:cs="Arial"/>
        </w:rPr>
        <w:t>Theological Hard Determinism</w:t>
      </w:r>
    </w:p>
    <w:p w:rsidR="0021062E" w:rsidRDefault="0021062E" w:rsidP="0021062E">
      <w:pPr>
        <w:pStyle w:val="NoSpacing"/>
        <w:ind w:left="720" w:firstLine="720"/>
        <w:rPr>
          <w:rFonts w:cs="Arial"/>
        </w:rPr>
      </w:pPr>
      <w:r>
        <w:rPr>
          <w:rFonts w:cs="Arial"/>
          <w:i/>
        </w:rPr>
        <w:t>A Contemporary Introduction to Free Will</w:t>
      </w:r>
      <w:r w:rsidRPr="00EC5EC7">
        <w:rPr>
          <w:rFonts w:cs="Arial"/>
          <w:i/>
        </w:rPr>
        <w:t xml:space="preserve">, </w:t>
      </w:r>
      <w:r w:rsidRPr="00EC5EC7">
        <w:rPr>
          <w:rFonts w:cs="Arial"/>
        </w:rPr>
        <w:t>chapter 13</w:t>
      </w:r>
    </w:p>
    <w:p w:rsidR="0021062E" w:rsidRPr="00EC5EC7" w:rsidRDefault="0021062E" w:rsidP="00EC5EC7">
      <w:pPr>
        <w:pStyle w:val="NoSpacing"/>
        <w:rPr>
          <w:rFonts w:cs="Arial"/>
        </w:rPr>
      </w:pPr>
    </w:p>
    <w:p w:rsidR="00EC5EC7" w:rsidRPr="00EC5EC7" w:rsidRDefault="0021062E" w:rsidP="00EC5EC7">
      <w:pPr>
        <w:pStyle w:val="NoSpacing"/>
        <w:rPr>
          <w:rFonts w:cs="Arial"/>
          <w:b/>
        </w:rPr>
      </w:pPr>
      <w:r>
        <w:rPr>
          <w:rFonts w:cs="Arial"/>
        </w:rPr>
        <w:t>Sept. 24</w:t>
      </w:r>
      <w:r w:rsidR="00313ECC">
        <w:rPr>
          <w:rFonts w:cs="Arial"/>
          <w:b/>
        </w:rPr>
        <w:tab/>
      </w:r>
      <w:r w:rsidR="00EC5EC7" w:rsidRPr="00EC5EC7">
        <w:rPr>
          <w:rFonts w:cs="Arial"/>
        </w:rPr>
        <w:t>Moral Responsibility with PAP</w:t>
      </w:r>
    </w:p>
    <w:p w:rsidR="00EC5EC7" w:rsidRPr="00EC5EC7" w:rsidRDefault="00EC5EC7" w:rsidP="00EC5EC7">
      <w:pPr>
        <w:pStyle w:val="NoSpacing"/>
        <w:rPr>
          <w:rFonts w:cs="Arial"/>
        </w:rPr>
      </w:pPr>
      <w:r w:rsidRPr="00EC5EC7">
        <w:rPr>
          <w:rFonts w:cs="Arial"/>
          <w:b/>
        </w:rPr>
        <w:tab/>
      </w:r>
      <w:r w:rsidRPr="00EC5EC7">
        <w:rPr>
          <w:rFonts w:cs="Arial"/>
          <w:b/>
        </w:rPr>
        <w:tab/>
      </w:r>
      <w:r w:rsidR="00313ECC">
        <w:rPr>
          <w:rFonts w:cs="Arial"/>
          <w:i/>
        </w:rPr>
        <w:t>A Contemporary Introduction to Free Will</w:t>
      </w:r>
      <w:r w:rsidRPr="00EC5EC7">
        <w:rPr>
          <w:rFonts w:cs="Arial"/>
          <w:i/>
        </w:rPr>
        <w:t xml:space="preserve">, </w:t>
      </w:r>
      <w:r w:rsidRPr="00EC5EC7">
        <w:rPr>
          <w:rFonts w:cs="Arial"/>
        </w:rPr>
        <w:t>chapter 8</w:t>
      </w:r>
    </w:p>
    <w:p w:rsidR="00EC5EC7" w:rsidRPr="00EC5EC7" w:rsidRDefault="00EC5EC7" w:rsidP="00EC5EC7">
      <w:pPr>
        <w:pStyle w:val="NoSpacing"/>
        <w:rPr>
          <w:rFonts w:cs="Arial"/>
          <w:b/>
        </w:rPr>
      </w:pPr>
      <w:r w:rsidRPr="00EC5EC7">
        <w:rPr>
          <w:rFonts w:cs="Arial"/>
          <w:b/>
        </w:rPr>
        <w:t xml:space="preserve"> </w:t>
      </w:r>
    </w:p>
    <w:p w:rsidR="00EC5EC7" w:rsidRPr="00EC5EC7" w:rsidRDefault="0021062E" w:rsidP="00EC5EC7">
      <w:pPr>
        <w:pStyle w:val="NoSpacing"/>
        <w:rPr>
          <w:rFonts w:cs="Arial"/>
        </w:rPr>
      </w:pPr>
      <w:r>
        <w:rPr>
          <w:rFonts w:cs="Arial"/>
        </w:rPr>
        <w:t>Sept. 26</w:t>
      </w:r>
      <w:r w:rsidR="00EC5EC7" w:rsidRPr="00EC5EC7">
        <w:rPr>
          <w:rFonts w:cs="Arial"/>
        </w:rPr>
        <w:tab/>
        <w:t>Moral Responsibility without PAP</w:t>
      </w:r>
    </w:p>
    <w:p w:rsidR="00EC5EC7" w:rsidRPr="00EC5EC7" w:rsidRDefault="00313ECC" w:rsidP="00EC5EC7">
      <w:pPr>
        <w:pStyle w:val="NoSpacing"/>
        <w:ind w:left="720" w:firstLine="720"/>
        <w:rPr>
          <w:rFonts w:cs="Arial"/>
        </w:rPr>
      </w:pPr>
      <w:r>
        <w:rPr>
          <w:rFonts w:cs="Arial"/>
          <w:i/>
        </w:rPr>
        <w:t>A Contemporary Introduction to Free Will</w:t>
      </w:r>
      <w:r w:rsidR="00EC5EC7" w:rsidRPr="00EC5EC7">
        <w:rPr>
          <w:rFonts w:cs="Arial"/>
          <w:i/>
        </w:rPr>
        <w:t xml:space="preserve">, </w:t>
      </w:r>
      <w:r w:rsidR="00EC5EC7" w:rsidRPr="00EC5EC7">
        <w:rPr>
          <w:rFonts w:cs="Arial"/>
        </w:rPr>
        <w:t>chapters 9-10</w:t>
      </w:r>
    </w:p>
    <w:p w:rsidR="00EC5EC7" w:rsidRPr="00EC5EC7" w:rsidRDefault="00EC5EC7" w:rsidP="00EC5EC7">
      <w:pPr>
        <w:pStyle w:val="NoSpacing"/>
        <w:ind w:left="720" w:firstLine="720"/>
        <w:rPr>
          <w:rFonts w:cs="Arial"/>
        </w:rPr>
      </w:pPr>
    </w:p>
    <w:p w:rsidR="00EC5EC7" w:rsidRPr="00EC5EC7" w:rsidRDefault="0021062E" w:rsidP="00EC5EC7">
      <w:pPr>
        <w:pStyle w:val="NoSpacing"/>
        <w:rPr>
          <w:rFonts w:cs="Arial"/>
        </w:rPr>
      </w:pPr>
      <w:r>
        <w:rPr>
          <w:rFonts w:cs="Arial"/>
        </w:rPr>
        <w:t>Oct. 1</w:t>
      </w:r>
      <w:r>
        <w:rPr>
          <w:rFonts w:cs="Arial"/>
        </w:rPr>
        <w:tab/>
      </w:r>
      <w:r w:rsidR="00EC5EC7" w:rsidRPr="00EC5EC7">
        <w:rPr>
          <w:rFonts w:cs="Arial"/>
        </w:rPr>
        <w:tab/>
        <w:t>Ultimate Responsibility</w:t>
      </w:r>
      <w:r w:rsidR="00664528">
        <w:rPr>
          <w:rFonts w:cs="Arial"/>
        </w:rPr>
        <w:t xml:space="preserve"> and</w:t>
      </w:r>
      <w:r w:rsidR="00EC5EC7" w:rsidRPr="00EC5EC7">
        <w:rPr>
          <w:rFonts w:cs="Arial"/>
        </w:rPr>
        <w:t xml:space="preserve"> Event Causal Libertarianism, and 5 Freedoms</w:t>
      </w:r>
    </w:p>
    <w:p w:rsidR="00EC5EC7" w:rsidRDefault="00313ECC" w:rsidP="00EC5EC7">
      <w:pPr>
        <w:pStyle w:val="NoSpacing"/>
        <w:ind w:left="720" w:firstLine="720"/>
        <w:rPr>
          <w:rFonts w:cs="Arial"/>
        </w:rPr>
      </w:pPr>
      <w:r>
        <w:rPr>
          <w:rFonts w:cs="Arial"/>
          <w:i/>
        </w:rPr>
        <w:t>A Contemporary Introduction to Free Will</w:t>
      </w:r>
      <w:r w:rsidR="00EC5EC7" w:rsidRPr="00EC5EC7">
        <w:rPr>
          <w:rFonts w:cs="Arial"/>
          <w:i/>
        </w:rPr>
        <w:t xml:space="preserve">, </w:t>
      </w:r>
      <w:r w:rsidR="00EC5EC7" w:rsidRPr="00EC5EC7">
        <w:rPr>
          <w:rFonts w:cs="Arial"/>
        </w:rPr>
        <w:t>chapters 11</w:t>
      </w:r>
      <w:r w:rsidR="00664528">
        <w:rPr>
          <w:rFonts w:cs="Arial"/>
        </w:rPr>
        <w:t>-</w:t>
      </w:r>
      <w:r w:rsidR="00EC5EC7" w:rsidRPr="00EC5EC7">
        <w:rPr>
          <w:rFonts w:cs="Arial"/>
        </w:rPr>
        <w:t>1</w:t>
      </w:r>
      <w:r w:rsidR="00664528">
        <w:rPr>
          <w:rFonts w:cs="Arial"/>
        </w:rPr>
        <w:t>2</w:t>
      </w:r>
    </w:p>
    <w:p w:rsidR="0021062E" w:rsidRDefault="0021062E" w:rsidP="00EC5EC7">
      <w:pPr>
        <w:pStyle w:val="NoSpacing"/>
        <w:ind w:left="720" w:firstLine="720"/>
        <w:rPr>
          <w:rFonts w:cs="Arial"/>
        </w:rPr>
      </w:pPr>
    </w:p>
    <w:p w:rsidR="0021062E" w:rsidRDefault="00664528" w:rsidP="00664528">
      <w:pPr>
        <w:pStyle w:val="NoSpacing"/>
        <w:ind w:left="720" w:hanging="720"/>
        <w:rPr>
          <w:rFonts w:cs="Arial"/>
        </w:rPr>
      </w:pPr>
      <w:r>
        <w:rPr>
          <w:rFonts w:cs="Arial"/>
        </w:rPr>
        <w:t>Oct. 3</w:t>
      </w:r>
      <w:r>
        <w:rPr>
          <w:rFonts w:cs="Arial"/>
        </w:rPr>
        <w:tab/>
      </w:r>
      <w:r>
        <w:rPr>
          <w:rFonts w:cs="Arial"/>
        </w:rPr>
        <w:tab/>
      </w:r>
      <w:r w:rsidR="0021062E">
        <w:rPr>
          <w:rFonts w:cs="Arial"/>
        </w:rPr>
        <w:t xml:space="preserve">Five Freedoms and </w:t>
      </w:r>
      <w:r>
        <w:rPr>
          <w:rFonts w:cs="Arial"/>
        </w:rPr>
        <w:t>our own c</w:t>
      </w:r>
      <w:r w:rsidR="0021062E">
        <w:rPr>
          <w:rFonts w:cs="Arial"/>
        </w:rPr>
        <w:t>onclusions about Free Will</w:t>
      </w:r>
    </w:p>
    <w:p w:rsidR="0021062E" w:rsidRDefault="0021062E" w:rsidP="0021062E">
      <w:pPr>
        <w:pStyle w:val="NoSpacing"/>
        <w:ind w:left="720" w:firstLine="720"/>
        <w:rPr>
          <w:rFonts w:cs="Arial"/>
        </w:rPr>
      </w:pPr>
      <w:r>
        <w:rPr>
          <w:rFonts w:cs="Arial"/>
          <w:i/>
        </w:rPr>
        <w:t>A Contemporary Introduction to Free Will</w:t>
      </w:r>
      <w:r w:rsidRPr="00EC5EC7">
        <w:rPr>
          <w:rFonts w:cs="Arial"/>
          <w:i/>
        </w:rPr>
        <w:t xml:space="preserve">, </w:t>
      </w:r>
      <w:r w:rsidRPr="00EC5EC7">
        <w:rPr>
          <w:rFonts w:cs="Arial"/>
        </w:rPr>
        <w:t>chapter</w:t>
      </w:r>
      <w:r w:rsidR="00664528">
        <w:rPr>
          <w:rFonts w:cs="Arial"/>
        </w:rPr>
        <w:t xml:space="preserve"> </w:t>
      </w:r>
      <w:r w:rsidRPr="00EC5EC7">
        <w:rPr>
          <w:rFonts w:cs="Arial"/>
        </w:rPr>
        <w:t>14</w:t>
      </w:r>
    </w:p>
    <w:p w:rsidR="00EC5EC7" w:rsidRPr="00EC5EC7" w:rsidRDefault="00EC5EC7" w:rsidP="00EC5EC7">
      <w:pPr>
        <w:pStyle w:val="NoSpacing"/>
        <w:ind w:left="720" w:firstLine="720"/>
        <w:rPr>
          <w:rFonts w:cs="Arial"/>
        </w:rPr>
      </w:pPr>
    </w:p>
    <w:p w:rsidR="00EC5EC7" w:rsidRPr="00EC5EC7" w:rsidRDefault="00664528" w:rsidP="00EC5EC7">
      <w:pPr>
        <w:pStyle w:val="NoSpacing"/>
        <w:rPr>
          <w:rFonts w:cs="Arial"/>
          <w:b/>
        </w:rPr>
      </w:pPr>
      <w:r>
        <w:rPr>
          <w:rFonts w:cs="Arial"/>
          <w:b/>
        </w:rPr>
        <w:t>Oct. 6</w:t>
      </w:r>
      <w:r w:rsidR="00EC5EC7" w:rsidRPr="00EC5EC7">
        <w:rPr>
          <w:rFonts w:cs="Arial"/>
          <w:b/>
        </w:rPr>
        <w:t xml:space="preserve"> (Sunday) Essay 1 due by 11:59 pm!</w:t>
      </w:r>
    </w:p>
    <w:p w:rsidR="00EC5EC7" w:rsidRPr="00EC5EC7" w:rsidRDefault="00EC5EC7" w:rsidP="00EC5EC7">
      <w:pPr>
        <w:pStyle w:val="NoSpacing"/>
        <w:rPr>
          <w:rFonts w:cs="Arial"/>
          <w:u w:val="single"/>
        </w:rPr>
      </w:pPr>
    </w:p>
    <w:p w:rsidR="00EC5EC7" w:rsidRPr="00EC5EC7" w:rsidRDefault="00EC5EC7" w:rsidP="00EC5EC7">
      <w:pPr>
        <w:pStyle w:val="NoSpacing"/>
        <w:rPr>
          <w:rFonts w:cs="Arial"/>
          <w:u w:val="single"/>
        </w:rPr>
      </w:pPr>
      <w:r w:rsidRPr="00EC5EC7">
        <w:rPr>
          <w:rFonts w:cs="Arial"/>
          <w:u w:val="single"/>
        </w:rPr>
        <w:t>Metaphysical Topics</w:t>
      </w:r>
    </w:p>
    <w:p w:rsidR="00EC5EC7" w:rsidRPr="00EC5EC7" w:rsidRDefault="00EC5EC7" w:rsidP="00EC5EC7">
      <w:pPr>
        <w:pStyle w:val="NoSpacing"/>
        <w:rPr>
          <w:rFonts w:cs="Arial"/>
        </w:rPr>
      </w:pPr>
    </w:p>
    <w:p w:rsidR="000C7006" w:rsidRPr="00EC5EC7" w:rsidRDefault="00664528" w:rsidP="000C7006">
      <w:pPr>
        <w:pStyle w:val="NoSpacing"/>
        <w:rPr>
          <w:rFonts w:cs="Arial"/>
        </w:rPr>
      </w:pPr>
      <w:r>
        <w:rPr>
          <w:rFonts w:cs="Arial"/>
        </w:rPr>
        <w:t>Oct. 8</w:t>
      </w:r>
      <w:r w:rsidR="00EC5EC7" w:rsidRPr="00EC5EC7">
        <w:rPr>
          <w:rFonts w:cs="Arial"/>
        </w:rPr>
        <w:tab/>
      </w:r>
      <w:r w:rsidR="000C7006">
        <w:rPr>
          <w:rFonts w:cs="Arial"/>
        </w:rPr>
        <w:tab/>
      </w:r>
      <w:r w:rsidR="000C7006" w:rsidRPr="00EC5EC7">
        <w:rPr>
          <w:rFonts w:cs="Arial"/>
        </w:rPr>
        <w:t>Causation, Part I</w:t>
      </w:r>
    </w:p>
    <w:p w:rsidR="000C7006" w:rsidRPr="00EC5EC7" w:rsidRDefault="000C7006" w:rsidP="000C7006">
      <w:pPr>
        <w:pStyle w:val="NoSpacing"/>
        <w:ind w:left="1440"/>
        <w:rPr>
          <w:rFonts w:cs="Arial"/>
        </w:rPr>
      </w:pPr>
      <w:r w:rsidRPr="00EC5EC7">
        <w:rPr>
          <w:rFonts w:cs="Arial"/>
          <w:i/>
        </w:rPr>
        <w:t>An Introduction to Metaphysics</w:t>
      </w:r>
      <w:r w:rsidRPr="00EC5EC7">
        <w:rPr>
          <w:rFonts w:cs="Arial"/>
        </w:rPr>
        <w:t>, chapter 2.1-2.4</w:t>
      </w:r>
    </w:p>
    <w:p w:rsidR="00EC5EC7" w:rsidRPr="00EC5EC7" w:rsidRDefault="00313ECC" w:rsidP="000C7006">
      <w:pPr>
        <w:pStyle w:val="NoSpacing"/>
        <w:rPr>
          <w:rFonts w:cs="Arial"/>
        </w:rPr>
      </w:pPr>
      <w:r>
        <w:rPr>
          <w:rFonts w:cs="Arial"/>
        </w:rPr>
        <w:tab/>
      </w:r>
    </w:p>
    <w:p w:rsidR="000C7006" w:rsidRPr="00EC5EC7" w:rsidRDefault="00664528" w:rsidP="000C7006">
      <w:pPr>
        <w:pStyle w:val="NoSpacing"/>
        <w:rPr>
          <w:rFonts w:cs="Arial"/>
        </w:rPr>
      </w:pPr>
      <w:r>
        <w:rPr>
          <w:rFonts w:cs="Arial"/>
        </w:rPr>
        <w:t>Oct. 10</w:t>
      </w:r>
      <w:r>
        <w:rPr>
          <w:rFonts w:cs="Arial"/>
        </w:rPr>
        <w:tab/>
      </w:r>
      <w:r w:rsidR="00313ECC">
        <w:rPr>
          <w:rFonts w:cs="Arial"/>
        </w:rPr>
        <w:tab/>
      </w:r>
      <w:r w:rsidR="000C7006" w:rsidRPr="00EC5EC7">
        <w:rPr>
          <w:rFonts w:cs="Arial"/>
        </w:rPr>
        <w:t>Causation, Part II</w:t>
      </w:r>
    </w:p>
    <w:p w:rsidR="000C7006" w:rsidRPr="00EC5EC7" w:rsidRDefault="000C7006" w:rsidP="000C7006">
      <w:pPr>
        <w:pStyle w:val="NoSpacing"/>
        <w:ind w:left="1440"/>
        <w:rPr>
          <w:rFonts w:cs="Arial"/>
        </w:rPr>
      </w:pPr>
      <w:r w:rsidRPr="00EC5EC7">
        <w:rPr>
          <w:rFonts w:cs="Arial"/>
          <w:i/>
        </w:rPr>
        <w:t>An Introduction to Metaphysics</w:t>
      </w:r>
      <w:r w:rsidRPr="00EC5EC7">
        <w:rPr>
          <w:rFonts w:cs="Arial"/>
        </w:rPr>
        <w:t>, chapter 2.5-2.7</w:t>
      </w:r>
    </w:p>
    <w:p w:rsidR="00EC5EC7" w:rsidRPr="00EC5EC7" w:rsidRDefault="00EC5EC7" w:rsidP="000C7006">
      <w:pPr>
        <w:pStyle w:val="NoSpacing"/>
        <w:rPr>
          <w:rFonts w:cs="Arial"/>
        </w:rPr>
      </w:pPr>
    </w:p>
    <w:p w:rsidR="00CF6423" w:rsidRPr="00CF6423" w:rsidRDefault="00664528" w:rsidP="000C7006">
      <w:pPr>
        <w:pStyle w:val="NoSpacing"/>
        <w:rPr>
          <w:rFonts w:cs="Arial"/>
          <w:b/>
        </w:rPr>
      </w:pPr>
      <w:r w:rsidRPr="00CF6423">
        <w:rPr>
          <w:rFonts w:cs="Arial"/>
          <w:b/>
        </w:rPr>
        <w:t>Oct. 15</w:t>
      </w:r>
      <w:r w:rsidRPr="00CF6423">
        <w:rPr>
          <w:rFonts w:cs="Arial"/>
          <w:b/>
        </w:rPr>
        <w:tab/>
      </w:r>
      <w:r w:rsidRPr="00CF6423">
        <w:rPr>
          <w:rFonts w:cs="Arial"/>
          <w:b/>
        </w:rPr>
        <w:tab/>
        <w:t>Midterm Examination</w:t>
      </w:r>
    </w:p>
    <w:p w:rsidR="00CF6423" w:rsidRDefault="00CF6423" w:rsidP="000C7006">
      <w:pPr>
        <w:pStyle w:val="NoSpacing"/>
        <w:rPr>
          <w:rFonts w:cs="Arial"/>
        </w:rPr>
      </w:pPr>
    </w:p>
    <w:p w:rsidR="000C7006" w:rsidRPr="00EC5EC7" w:rsidRDefault="00CF6423" w:rsidP="000C7006">
      <w:pPr>
        <w:pStyle w:val="NoSpacing"/>
        <w:rPr>
          <w:rFonts w:cs="Arial"/>
        </w:rPr>
      </w:pPr>
      <w:r>
        <w:rPr>
          <w:rFonts w:cs="Arial"/>
        </w:rPr>
        <w:t>Oct. 17</w:t>
      </w:r>
      <w:r>
        <w:rPr>
          <w:rFonts w:cs="Arial"/>
        </w:rPr>
        <w:tab/>
      </w:r>
      <w:r w:rsidR="00313ECC">
        <w:rPr>
          <w:rFonts w:cs="Arial"/>
        </w:rPr>
        <w:tab/>
      </w:r>
      <w:r w:rsidR="000C7006" w:rsidRPr="00EC5EC7">
        <w:rPr>
          <w:rFonts w:cs="Arial"/>
        </w:rPr>
        <w:t>Time, Part I</w:t>
      </w:r>
    </w:p>
    <w:p w:rsidR="000C7006" w:rsidRPr="00EC5EC7" w:rsidRDefault="000C7006" w:rsidP="000C7006">
      <w:pPr>
        <w:pStyle w:val="NoSpacing"/>
        <w:ind w:left="1440"/>
        <w:rPr>
          <w:rFonts w:cs="Arial"/>
        </w:rPr>
      </w:pPr>
      <w:r w:rsidRPr="00EC5EC7">
        <w:rPr>
          <w:rFonts w:cs="Arial"/>
          <w:i/>
        </w:rPr>
        <w:t>An Introduction to Metaphysics</w:t>
      </w:r>
      <w:r w:rsidRPr="00EC5EC7">
        <w:rPr>
          <w:rFonts w:cs="Arial"/>
        </w:rPr>
        <w:t>, chapter 7.1-7.6</w:t>
      </w:r>
    </w:p>
    <w:p w:rsidR="00EC5EC7" w:rsidRPr="00EC5EC7" w:rsidRDefault="00EC5EC7" w:rsidP="000C7006">
      <w:pPr>
        <w:pStyle w:val="NoSpacing"/>
        <w:rPr>
          <w:rFonts w:cs="Arial"/>
        </w:rPr>
      </w:pPr>
    </w:p>
    <w:p w:rsidR="000C7006" w:rsidRPr="00EC5EC7" w:rsidRDefault="00664528" w:rsidP="000C7006">
      <w:pPr>
        <w:pStyle w:val="NoSpacing"/>
        <w:rPr>
          <w:rFonts w:cs="Arial"/>
        </w:rPr>
      </w:pPr>
      <w:r>
        <w:rPr>
          <w:rFonts w:cs="Arial"/>
        </w:rPr>
        <w:lastRenderedPageBreak/>
        <w:t xml:space="preserve">Oct. </w:t>
      </w:r>
      <w:r w:rsidR="00CF6423">
        <w:rPr>
          <w:rFonts w:cs="Arial"/>
        </w:rPr>
        <w:t>22</w:t>
      </w:r>
      <w:r w:rsidR="00EC5EC7" w:rsidRPr="00EC5EC7">
        <w:rPr>
          <w:rFonts w:cs="Arial"/>
        </w:rPr>
        <w:tab/>
      </w:r>
      <w:r w:rsidR="00313ECC">
        <w:rPr>
          <w:rFonts w:cs="Arial"/>
        </w:rPr>
        <w:tab/>
      </w:r>
      <w:r w:rsidR="000C7006" w:rsidRPr="00EC5EC7">
        <w:rPr>
          <w:rFonts w:cs="Arial"/>
        </w:rPr>
        <w:t>Time, Part II</w:t>
      </w:r>
    </w:p>
    <w:p w:rsidR="000C7006" w:rsidRPr="00EC5EC7" w:rsidRDefault="000C7006" w:rsidP="000C7006">
      <w:pPr>
        <w:pStyle w:val="NoSpacing"/>
        <w:ind w:left="1440"/>
        <w:rPr>
          <w:rFonts w:cs="Arial"/>
        </w:rPr>
      </w:pPr>
      <w:r w:rsidRPr="00EC5EC7">
        <w:rPr>
          <w:rFonts w:cs="Arial"/>
          <w:i/>
        </w:rPr>
        <w:t>An Introduction to Metaphysics</w:t>
      </w:r>
      <w:r w:rsidRPr="00EC5EC7">
        <w:rPr>
          <w:rFonts w:cs="Arial"/>
        </w:rPr>
        <w:t>, chapter 7.7-7.12</w:t>
      </w:r>
    </w:p>
    <w:p w:rsidR="009D19A5" w:rsidRPr="00EC5EC7" w:rsidRDefault="009D19A5" w:rsidP="009D19A5">
      <w:pPr>
        <w:pStyle w:val="NoSpacing"/>
        <w:rPr>
          <w:rFonts w:cs="Arial"/>
          <w:i/>
          <w:u w:val="single"/>
        </w:rPr>
      </w:pPr>
    </w:p>
    <w:p w:rsidR="000C7006" w:rsidRPr="00EC5EC7" w:rsidRDefault="00CF6423" w:rsidP="000C7006">
      <w:pPr>
        <w:pStyle w:val="NoSpacing"/>
        <w:rPr>
          <w:rFonts w:cs="Arial"/>
        </w:rPr>
      </w:pPr>
      <w:r>
        <w:rPr>
          <w:rFonts w:cs="Arial"/>
        </w:rPr>
        <w:t>Oct. 24</w:t>
      </w:r>
      <w:r>
        <w:rPr>
          <w:rFonts w:cs="Arial"/>
        </w:rPr>
        <w:tab/>
      </w:r>
      <w:r w:rsidR="009D19A5">
        <w:rPr>
          <w:rFonts w:cs="Arial"/>
        </w:rPr>
        <w:tab/>
      </w:r>
      <w:r w:rsidR="002005EC">
        <w:rPr>
          <w:rFonts w:cs="Arial"/>
        </w:rPr>
        <w:t>Mental States</w:t>
      </w:r>
      <w:r w:rsidR="006438AA">
        <w:rPr>
          <w:rFonts w:cs="Arial"/>
        </w:rPr>
        <w:t>, Part I</w:t>
      </w:r>
    </w:p>
    <w:p w:rsidR="000C7006" w:rsidRDefault="000C7006" w:rsidP="000C7006">
      <w:pPr>
        <w:pStyle w:val="NoSpacing"/>
        <w:ind w:left="1440"/>
        <w:rPr>
          <w:rFonts w:cs="Arial"/>
        </w:rPr>
      </w:pPr>
      <w:r w:rsidRPr="00EC5EC7">
        <w:rPr>
          <w:rFonts w:cs="Arial"/>
          <w:i/>
        </w:rPr>
        <w:t>An Introduction to Metaphysics</w:t>
      </w:r>
      <w:r w:rsidRPr="00EC5EC7">
        <w:rPr>
          <w:rFonts w:cs="Arial"/>
        </w:rPr>
        <w:t>, chapter 6.1-6.</w:t>
      </w:r>
      <w:r w:rsidR="006438AA">
        <w:rPr>
          <w:rFonts w:cs="Arial"/>
        </w:rPr>
        <w:t>4</w:t>
      </w:r>
    </w:p>
    <w:p w:rsidR="00251ED1" w:rsidRPr="00EC5EC7" w:rsidRDefault="00251ED1" w:rsidP="000C7006">
      <w:pPr>
        <w:pStyle w:val="NoSpacing"/>
        <w:ind w:left="1440"/>
        <w:rPr>
          <w:rFonts w:cs="Arial"/>
        </w:rPr>
      </w:pPr>
    </w:p>
    <w:p w:rsidR="006438AA" w:rsidRPr="00EC5EC7" w:rsidRDefault="00CF6423" w:rsidP="006438AA">
      <w:pPr>
        <w:pStyle w:val="NoSpacing"/>
        <w:rPr>
          <w:rFonts w:cs="Arial"/>
        </w:rPr>
      </w:pPr>
      <w:r>
        <w:rPr>
          <w:rFonts w:cs="Arial"/>
        </w:rPr>
        <w:t>Oct. 29</w:t>
      </w:r>
      <w:r>
        <w:rPr>
          <w:rFonts w:cs="Arial"/>
        </w:rPr>
        <w:tab/>
      </w:r>
      <w:r w:rsidR="009D19A5">
        <w:rPr>
          <w:rFonts w:cs="Arial"/>
        </w:rPr>
        <w:tab/>
      </w:r>
      <w:r w:rsidR="006438AA">
        <w:rPr>
          <w:rFonts w:cs="Arial"/>
        </w:rPr>
        <w:t>Mental States, Part I</w:t>
      </w:r>
      <w:r w:rsidR="006438AA">
        <w:rPr>
          <w:rFonts w:cs="Arial"/>
        </w:rPr>
        <w:t>I</w:t>
      </w:r>
    </w:p>
    <w:p w:rsidR="006438AA" w:rsidRDefault="006438AA" w:rsidP="006438AA">
      <w:pPr>
        <w:pStyle w:val="NoSpacing"/>
        <w:ind w:left="1440"/>
        <w:rPr>
          <w:rFonts w:cs="Arial"/>
        </w:rPr>
      </w:pPr>
      <w:r w:rsidRPr="00EC5EC7">
        <w:rPr>
          <w:rFonts w:cs="Arial"/>
          <w:i/>
        </w:rPr>
        <w:t>An Introduction to Metaphysics</w:t>
      </w:r>
      <w:r w:rsidRPr="00EC5EC7">
        <w:rPr>
          <w:rFonts w:cs="Arial"/>
        </w:rPr>
        <w:t>, chapter 6.</w:t>
      </w:r>
      <w:r>
        <w:rPr>
          <w:rFonts w:cs="Arial"/>
        </w:rPr>
        <w:t>5-6.6</w:t>
      </w:r>
    </w:p>
    <w:p w:rsidR="009D19A5" w:rsidRPr="00EC5EC7" w:rsidRDefault="009D19A5" w:rsidP="009D19A5">
      <w:pPr>
        <w:pStyle w:val="NoSpacing"/>
        <w:rPr>
          <w:rFonts w:cs="Arial"/>
        </w:rPr>
      </w:pPr>
    </w:p>
    <w:p w:rsidR="000C7006" w:rsidRPr="00EC5EC7" w:rsidRDefault="00CF6423" w:rsidP="000C7006">
      <w:pPr>
        <w:pStyle w:val="NoSpacing"/>
        <w:rPr>
          <w:rFonts w:cs="Arial"/>
        </w:rPr>
      </w:pPr>
      <w:r>
        <w:rPr>
          <w:rFonts w:cs="Arial"/>
        </w:rPr>
        <w:t>Oct. 31</w:t>
      </w:r>
      <w:r>
        <w:rPr>
          <w:rFonts w:cs="Arial"/>
        </w:rPr>
        <w:tab/>
      </w:r>
      <w:r w:rsidR="009D19A5" w:rsidRPr="00EC5EC7">
        <w:rPr>
          <w:rFonts w:cs="Arial"/>
        </w:rPr>
        <w:tab/>
      </w:r>
      <w:r w:rsidR="000C7006" w:rsidRPr="00EC5EC7">
        <w:rPr>
          <w:rFonts w:cs="Arial"/>
        </w:rPr>
        <w:t>Material Objects, Part I</w:t>
      </w:r>
    </w:p>
    <w:p w:rsidR="009D19A5" w:rsidRPr="00EC5EC7" w:rsidRDefault="000C7006" w:rsidP="002005EC">
      <w:pPr>
        <w:pStyle w:val="NoSpacing"/>
        <w:ind w:left="1440"/>
        <w:rPr>
          <w:rFonts w:cs="Arial"/>
        </w:rPr>
      </w:pPr>
      <w:r w:rsidRPr="00EC5EC7">
        <w:rPr>
          <w:rFonts w:cs="Arial"/>
          <w:i/>
        </w:rPr>
        <w:t>An Introduction to Metaphysics</w:t>
      </w:r>
      <w:r w:rsidRPr="00EC5EC7">
        <w:rPr>
          <w:rFonts w:cs="Arial"/>
        </w:rPr>
        <w:t>, chapter 8.1-8.9</w:t>
      </w:r>
    </w:p>
    <w:p w:rsidR="009D19A5" w:rsidRPr="00EC5EC7" w:rsidRDefault="009D19A5" w:rsidP="009D19A5">
      <w:pPr>
        <w:pStyle w:val="NoSpacing"/>
        <w:rPr>
          <w:rFonts w:cs="Arial"/>
        </w:rPr>
      </w:pPr>
    </w:p>
    <w:p w:rsidR="000C7006" w:rsidRPr="00EC5EC7" w:rsidRDefault="00CF6423" w:rsidP="000C7006">
      <w:pPr>
        <w:pStyle w:val="NoSpacing"/>
        <w:rPr>
          <w:rFonts w:cs="Arial"/>
        </w:rPr>
      </w:pPr>
      <w:r>
        <w:rPr>
          <w:rFonts w:cs="Arial"/>
        </w:rPr>
        <w:t>Nov. 5</w:t>
      </w:r>
      <w:r>
        <w:rPr>
          <w:rFonts w:cs="Arial"/>
        </w:rPr>
        <w:tab/>
      </w:r>
      <w:r w:rsidR="009D19A5" w:rsidRPr="00EC5EC7">
        <w:rPr>
          <w:rFonts w:cs="Arial"/>
        </w:rPr>
        <w:t xml:space="preserve"> </w:t>
      </w:r>
      <w:r w:rsidR="009D19A5" w:rsidRPr="00EC5EC7">
        <w:rPr>
          <w:rFonts w:cs="Arial"/>
        </w:rPr>
        <w:tab/>
      </w:r>
      <w:r w:rsidR="000C7006" w:rsidRPr="00EC5EC7">
        <w:rPr>
          <w:rFonts w:cs="Arial"/>
        </w:rPr>
        <w:t>Material Objects, Part II</w:t>
      </w:r>
    </w:p>
    <w:p w:rsidR="00CF6423" w:rsidRDefault="000C7006" w:rsidP="000C7006">
      <w:pPr>
        <w:pStyle w:val="NoSpacing"/>
        <w:ind w:left="1440"/>
        <w:rPr>
          <w:rFonts w:cs="Arial"/>
        </w:rPr>
      </w:pPr>
      <w:r w:rsidRPr="00EC5EC7">
        <w:rPr>
          <w:rFonts w:cs="Arial"/>
          <w:i/>
        </w:rPr>
        <w:t>An Introduction to Metaphysics</w:t>
      </w:r>
      <w:r w:rsidRPr="00EC5EC7">
        <w:rPr>
          <w:rFonts w:cs="Arial"/>
        </w:rPr>
        <w:t>, chapter 8.10-8.15</w:t>
      </w:r>
    </w:p>
    <w:p w:rsidR="006438AA" w:rsidRDefault="006438AA" w:rsidP="000C7006">
      <w:pPr>
        <w:pStyle w:val="NoSpacing"/>
        <w:ind w:left="1440"/>
        <w:rPr>
          <w:rFonts w:cs="Arial"/>
        </w:rPr>
      </w:pPr>
    </w:p>
    <w:p w:rsidR="00CF6423" w:rsidRDefault="00CF6423" w:rsidP="00CF6423">
      <w:pPr>
        <w:pStyle w:val="NoSpacing"/>
        <w:rPr>
          <w:rFonts w:cs="Arial"/>
        </w:rPr>
      </w:pPr>
      <w:r>
        <w:rPr>
          <w:rFonts w:cs="Arial"/>
        </w:rPr>
        <w:t>Nov. 7</w:t>
      </w:r>
      <w:r>
        <w:rPr>
          <w:rFonts w:cs="Arial"/>
        </w:rPr>
        <w:tab/>
      </w:r>
      <w:r>
        <w:rPr>
          <w:rFonts w:cs="Arial"/>
        </w:rPr>
        <w:tab/>
      </w:r>
      <w:r w:rsidR="006438AA">
        <w:rPr>
          <w:rFonts w:cs="Arial"/>
        </w:rPr>
        <w:t xml:space="preserve">Metaphysics and Contemporary </w:t>
      </w:r>
      <w:r w:rsidR="00BA438D">
        <w:rPr>
          <w:rFonts w:cs="Arial"/>
        </w:rPr>
        <w:t>Physics</w:t>
      </w:r>
    </w:p>
    <w:p w:rsidR="006438AA" w:rsidRDefault="006438AA" w:rsidP="006438AA">
      <w:pPr>
        <w:pStyle w:val="NoSpacing"/>
        <w:ind w:left="1440"/>
        <w:rPr>
          <w:rFonts w:cs="Arial"/>
        </w:rPr>
      </w:pPr>
      <w:r w:rsidRPr="00251ED1">
        <w:rPr>
          <w:rFonts w:cs="Arial"/>
        </w:rPr>
        <w:t>“Quantum Physics,” Kuhlman</w:t>
      </w:r>
      <w:r>
        <w:rPr>
          <w:rFonts w:cs="Arial"/>
        </w:rPr>
        <w:t xml:space="preserve"> (Canvas)</w:t>
      </w:r>
    </w:p>
    <w:p w:rsidR="006438AA" w:rsidRDefault="0057528C" w:rsidP="006438AA">
      <w:pPr>
        <w:pStyle w:val="NoSpacing"/>
        <w:ind w:left="1440"/>
        <w:rPr>
          <w:rFonts w:cs="Arial"/>
        </w:rPr>
      </w:pPr>
      <w:r>
        <w:rPr>
          <w:rFonts w:cs="Arial"/>
        </w:rPr>
        <w:t xml:space="preserve">“Physics is Pointing Inexorably to Mind,” </w:t>
      </w:r>
      <w:r w:rsidR="00BA438D">
        <w:rPr>
          <w:rFonts w:cs="Arial"/>
        </w:rPr>
        <w:t>Kastrup (Canvas)</w:t>
      </w:r>
    </w:p>
    <w:p w:rsidR="006438AA" w:rsidRPr="00EC5EC7" w:rsidRDefault="006438AA" w:rsidP="00CF6423">
      <w:pPr>
        <w:pStyle w:val="NoSpacing"/>
        <w:rPr>
          <w:rFonts w:cs="Arial"/>
        </w:rPr>
      </w:pPr>
    </w:p>
    <w:p w:rsidR="00EC5EC7" w:rsidRPr="00EC5EC7" w:rsidRDefault="00EC5EC7" w:rsidP="00EC5EC7">
      <w:pPr>
        <w:pStyle w:val="NoSpacing"/>
        <w:rPr>
          <w:rFonts w:cs="Arial"/>
          <w:u w:val="single"/>
        </w:rPr>
      </w:pPr>
      <w:r w:rsidRPr="00EC5EC7">
        <w:rPr>
          <w:rFonts w:cs="Arial"/>
          <w:u w:val="single"/>
        </w:rPr>
        <w:t>Personal Ontology</w:t>
      </w:r>
    </w:p>
    <w:p w:rsidR="00EC5EC7" w:rsidRPr="00EC5EC7" w:rsidRDefault="00EC5EC7" w:rsidP="00EC5EC7">
      <w:pPr>
        <w:pStyle w:val="NoSpacing"/>
        <w:ind w:left="720" w:firstLine="720"/>
        <w:rPr>
          <w:rFonts w:cs="Arial"/>
        </w:rPr>
      </w:pPr>
    </w:p>
    <w:p w:rsidR="00EC5EC7" w:rsidRPr="00EC5EC7" w:rsidRDefault="00CF6423" w:rsidP="00EC5EC7">
      <w:pPr>
        <w:pStyle w:val="NoSpacing"/>
        <w:rPr>
          <w:rFonts w:cs="Arial"/>
        </w:rPr>
      </w:pPr>
      <w:r>
        <w:rPr>
          <w:rFonts w:cs="Arial"/>
        </w:rPr>
        <w:t>Nov. 12</w:t>
      </w:r>
      <w:r>
        <w:rPr>
          <w:rFonts w:cs="Arial"/>
        </w:rPr>
        <w:tab/>
      </w:r>
      <w:r w:rsidR="00313ECC">
        <w:rPr>
          <w:rFonts w:cs="Arial"/>
          <w:b/>
        </w:rPr>
        <w:tab/>
      </w:r>
      <w:r w:rsidR="00EC5EC7" w:rsidRPr="00EC5EC7">
        <w:rPr>
          <w:rFonts w:cs="Arial"/>
        </w:rPr>
        <w:t>The Question</w:t>
      </w:r>
    </w:p>
    <w:p w:rsidR="00EC5EC7" w:rsidRPr="00EC5EC7" w:rsidRDefault="00EC5EC7" w:rsidP="00EC5EC7">
      <w:pPr>
        <w:pStyle w:val="NoSpacing"/>
        <w:ind w:left="720" w:firstLine="720"/>
        <w:rPr>
          <w:rFonts w:cs="Arial"/>
        </w:rPr>
      </w:pPr>
      <w:r w:rsidRPr="00EC5EC7">
        <w:rPr>
          <w:rFonts w:cs="Arial"/>
          <w:i/>
        </w:rPr>
        <w:t xml:space="preserve">What Are We? </w:t>
      </w:r>
      <w:r w:rsidRPr="00EC5EC7">
        <w:rPr>
          <w:rFonts w:cs="Arial"/>
        </w:rPr>
        <w:t>Chapter 1</w:t>
      </w:r>
    </w:p>
    <w:p w:rsidR="00EC5EC7" w:rsidRPr="00EC5EC7" w:rsidRDefault="00EC5EC7" w:rsidP="00EC5EC7">
      <w:pPr>
        <w:pStyle w:val="NoSpacing"/>
        <w:rPr>
          <w:rFonts w:cs="Arial"/>
          <w:b/>
        </w:rPr>
      </w:pPr>
    </w:p>
    <w:p w:rsidR="00EC5EC7" w:rsidRPr="00EC5EC7" w:rsidRDefault="00CF6423" w:rsidP="00EC5EC7">
      <w:pPr>
        <w:pStyle w:val="NoSpacing"/>
        <w:rPr>
          <w:rFonts w:cs="Arial"/>
        </w:rPr>
      </w:pPr>
      <w:r>
        <w:rPr>
          <w:rFonts w:cs="Arial"/>
        </w:rPr>
        <w:t xml:space="preserve">Nov. </w:t>
      </w:r>
      <w:r w:rsidR="00B96D5A">
        <w:rPr>
          <w:rFonts w:cs="Arial"/>
        </w:rPr>
        <w:t>14</w:t>
      </w:r>
      <w:r w:rsidR="00B96D5A">
        <w:rPr>
          <w:rFonts w:cs="Arial"/>
        </w:rPr>
        <w:tab/>
      </w:r>
      <w:r w:rsidR="00EC5EC7" w:rsidRPr="00EC5EC7">
        <w:rPr>
          <w:rFonts w:cs="Arial"/>
        </w:rPr>
        <w:tab/>
        <w:t>Animalism</w:t>
      </w:r>
    </w:p>
    <w:p w:rsidR="00EC5EC7" w:rsidRPr="00EC5EC7" w:rsidRDefault="00EC5EC7" w:rsidP="00EC5EC7">
      <w:pPr>
        <w:pStyle w:val="NoSpacing"/>
        <w:ind w:left="720" w:firstLine="720"/>
        <w:rPr>
          <w:rFonts w:cs="Arial"/>
        </w:rPr>
      </w:pPr>
      <w:r w:rsidRPr="00EC5EC7">
        <w:rPr>
          <w:rFonts w:cs="Arial"/>
          <w:i/>
        </w:rPr>
        <w:t xml:space="preserve">What Are We? </w:t>
      </w:r>
      <w:r w:rsidR="00313ECC">
        <w:rPr>
          <w:rFonts w:cs="Arial"/>
        </w:rPr>
        <w:t xml:space="preserve">Chapter 2 </w:t>
      </w:r>
    </w:p>
    <w:p w:rsidR="00EC5EC7" w:rsidRPr="00EC5EC7" w:rsidRDefault="00EC5EC7" w:rsidP="00EC5EC7">
      <w:pPr>
        <w:pStyle w:val="NoSpacing"/>
        <w:rPr>
          <w:rFonts w:cs="Arial"/>
        </w:rPr>
      </w:pPr>
      <w:r w:rsidRPr="00EC5EC7">
        <w:rPr>
          <w:rFonts w:cs="Arial"/>
        </w:rPr>
        <w:tab/>
      </w:r>
    </w:p>
    <w:p w:rsidR="00EC5EC7" w:rsidRPr="00EC5EC7" w:rsidRDefault="00B96D5A" w:rsidP="00EC5EC7">
      <w:pPr>
        <w:pStyle w:val="NoSpacing"/>
        <w:rPr>
          <w:rFonts w:cs="Arial"/>
        </w:rPr>
      </w:pPr>
      <w:r>
        <w:rPr>
          <w:rFonts w:cs="Arial"/>
        </w:rPr>
        <w:t>Nov. 19</w:t>
      </w:r>
      <w:r w:rsidR="009D19A5">
        <w:rPr>
          <w:rFonts w:cs="Arial"/>
        </w:rPr>
        <w:tab/>
      </w:r>
      <w:r w:rsidR="00EC5EC7" w:rsidRPr="00EC5EC7">
        <w:rPr>
          <w:rFonts w:cs="Arial"/>
        </w:rPr>
        <w:tab/>
        <w:t>Constitutionalism</w:t>
      </w:r>
    </w:p>
    <w:p w:rsidR="00EC5EC7" w:rsidRPr="00EC5EC7" w:rsidRDefault="00EC5EC7" w:rsidP="00EC5EC7">
      <w:pPr>
        <w:pStyle w:val="NoSpacing"/>
        <w:ind w:left="720" w:firstLine="720"/>
        <w:rPr>
          <w:rFonts w:cs="Arial"/>
        </w:rPr>
      </w:pPr>
      <w:r w:rsidRPr="00EC5EC7">
        <w:rPr>
          <w:rFonts w:cs="Arial"/>
          <w:i/>
        </w:rPr>
        <w:t xml:space="preserve">What Are We? </w:t>
      </w:r>
      <w:r w:rsidRPr="00EC5EC7">
        <w:rPr>
          <w:rFonts w:cs="Arial"/>
        </w:rPr>
        <w:t>Chapter 3</w:t>
      </w:r>
    </w:p>
    <w:p w:rsidR="00EC5EC7" w:rsidRPr="00EC5EC7" w:rsidRDefault="00EC5EC7" w:rsidP="00EC5EC7">
      <w:pPr>
        <w:pStyle w:val="NoSpacing"/>
        <w:rPr>
          <w:rFonts w:cs="Arial"/>
        </w:rPr>
      </w:pPr>
    </w:p>
    <w:p w:rsidR="00EC5EC7" w:rsidRPr="00EC5EC7" w:rsidRDefault="00B96D5A" w:rsidP="00EC5EC7">
      <w:pPr>
        <w:pStyle w:val="NoSpacing"/>
        <w:rPr>
          <w:rFonts w:cs="Arial"/>
        </w:rPr>
      </w:pPr>
      <w:r>
        <w:rPr>
          <w:rFonts w:cs="Arial"/>
        </w:rPr>
        <w:t>Nov. 21</w:t>
      </w:r>
      <w:r w:rsidR="009D19A5">
        <w:rPr>
          <w:rFonts w:cs="Arial"/>
        </w:rPr>
        <w:tab/>
      </w:r>
      <w:r w:rsidR="00EC5EC7" w:rsidRPr="00EC5EC7">
        <w:rPr>
          <w:rFonts w:cs="Arial"/>
        </w:rPr>
        <w:tab/>
        <w:t>The Brain View</w:t>
      </w:r>
    </w:p>
    <w:p w:rsidR="00EC5EC7" w:rsidRPr="00EC5EC7" w:rsidRDefault="00EC5EC7" w:rsidP="00EC5EC7">
      <w:pPr>
        <w:pStyle w:val="NoSpacing"/>
        <w:ind w:left="720" w:firstLine="720"/>
        <w:rPr>
          <w:rFonts w:cs="Arial"/>
        </w:rPr>
      </w:pPr>
      <w:r w:rsidRPr="00EC5EC7">
        <w:rPr>
          <w:rFonts w:cs="Arial"/>
          <w:i/>
        </w:rPr>
        <w:t xml:space="preserve">What Are We? </w:t>
      </w:r>
      <w:r w:rsidRPr="00EC5EC7">
        <w:rPr>
          <w:rFonts w:cs="Arial"/>
        </w:rPr>
        <w:t>Chapter 4</w:t>
      </w:r>
    </w:p>
    <w:p w:rsidR="00EC5EC7" w:rsidRPr="00EC5EC7" w:rsidRDefault="00EC5EC7" w:rsidP="00EC5EC7">
      <w:pPr>
        <w:pStyle w:val="NoSpacing"/>
        <w:ind w:left="1440"/>
        <w:rPr>
          <w:rFonts w:cs="Arial"/>
        </w:rPr>
      </w:pPr>
    </w:p>
    <w:p w:rsidR="00B96D5A" w:rsidRPr="00B96D5A" w:rsidRDefault="00B96D5A" w:rsidP="00EC5EC7">
      <w:pPr>
        <w:pStyle w:val="NoSpacing"/>
        <w:rPr>
          <w:rFonts w:cs="Arial"/>
          <w:b/>
        </w:rPr>
      </w:pPr>
      <w:r w:rsidRPr="00B96D5A">
        <w:rPr>
          <w:rFonts w:cs="Arial"/>
          <w:b/>
        </w:rPr>
        <w:t>November 25-29</w:t>
      </w:r>
      <w:r w:rsidRPr="00B96D5A">
        <w:rPr>
          <w:rFonts w:cs="Arial"/>
          <w:b/>
        </w:rPr>
        <w:tab/>
        <w:t>Thanksgiving Break!</w:t>
      </w:r>
    </w:p>
    <w:p w:rsidR="00B96D5A" w:rsidRDefault="00B96D5A" w:rsidP="00EC5EC7">
      <w:pPr>
        <w:pStyle w:val="NoSpacing"/>
        <w:rPr>
          <w:rFonts w:cs="Arial"/>
        </w:rPr>
      </w:pPr>
    </w:p>
    <w:p w:rsidR="00EC5EC7" w:rsidRPr="00EC5EC7" w:rsidRDefault="00B96D5A" w:rsidP="00EC5EC7">
      <w:pPr>
        <w:pStyle w:val="NoSpacing"/>
        <w:rPr>
          <w:rFonts w:cs="Arial"/>
        </w:rPr>
      </w:pPr>
      <w:r>
        <w:rPr>
          <w:rFonts w:cs="Arial"/>
        </w:rPr>
        <w:t>Dec. 3</w:t>
      </w:r>
      <w:r w:rsidR="009D19A5">
        <w:rPr>
          <w:rFonts w:cs="Arial"/>
        </w:rPr>
        <w:tab/>
      </w:r>
      <w:r w:rsidR="00EC5EC7" w:rsidRPr="00EC5EC7">
        <w:rPr>
          <w:rFonts w:cs="Arial"/>
        </w:rPr>
        <w:tab/>
        <w:t>The Four-</w:t>
      </w:r>
      <w:proofErr w:type="spellStart"/>
      <w:r w:rsidR="00EC5EC7" w:rsidRPr="00EC5EC7">
        <w:rPr>
          <w:rFonts w:cs="Arial"/>
        </w:rPr>
        <w:t>Dimensionalist</w:t>
      </w:r>
      <w:proofErr w:type="spellEnd"/>
      <w:r w:rsidR="00EC5EC7" w:rsidRPr="00EC5EC7">
        <w:rPr>
          <w:rFonts w:cs="Arial"/>
        </w:rPr>
        <w:t xml:space="preserve"> View</w:t>
      </w:r>
    </w:p>
    <w:p w:rsidR="00EC5EC7" w:rsidRPr="00EC5EC7" w:rsidRDefault="00EC5EC7" w:rsidP="00EC5EC7">
      <w:pPr>
        <w:pStyle w:val="NoSpacing"/>
        <w:ind w:left="720" w:firstLine="720"/>
        <w:rPr>
          <w:rFonts w:cs="Arial"/>
        </w:rPr>
      </w:pPr>
      <w:r w:rsidRPr="00EC5EC7">
        <w:rPr>
          <w:rFonts w:cs="Arial"/>
          <w:i/>
        </w:rPr>
        <w:t xml:space="preserve">What Are We? </w:t>
      </w:r>
      <w:r w:rsidRPr="00EC5EC7">
        <w:rPr>
          <w:rFonts w:cs="Arial"/>
        </w:rPr>
        <w:t>Chapter 5, except § 5.2</w:t>
      </w:r>
    </w:p>
    <w:p w:rsidR="00EC5EC7" w:rsidRPr="00EC5EC7" w:rsidRDefault="00EC5EC7" w:rsidP="00EC5EC7">
      <w:pPr>
        <w:pStyle w:val="NoSpacing"/>
        <w:rPr>
          <w:rFonts w:cs="Arial"/>
          <w:i/>
          <w:u w:val="single"/>
        </w:rPr>
      </w:pPr>
    </w:p>
    <w:p w:rsidR="00EC5EC7" w:rsidRPr="00EC5EC7" w:rsidRDefault="00B96D5A" w:rsidP="00EC5EC7">
      <w:pPr>
        <w:pStyle w:val="NoSpacing"/>
        <w:rPr>
          <w:rFonts w:cs="Arial"/>
        </w:rPr>
      </w:pPr>
      <w:r>
        <w:rPr>
          <w:rFonts w:cs="Arial"/>
        </w:rPr>
        <w:t>Dec. 5</w:t>
      </w:r>
      <w:r w:rsidR="009D19A5">
        <w:rPr>
          <w:rFonts w:cs="Arial"/>
        </w:rPr>
        <w:tab/>
      </w:r>
      <w:r w:rsidR="00EC5EC7" w:rsidRPr="00EC5EC7">
        <w:rPr>
          <w:rFonts w:cs="Arial"/>
        </w:rPr>
        <w:tab/>
        <w:t>Bundle View</w:t>
      </w:r>
    </w:p>
    <w:p w:rsidR="00EC5EC7" w:rsidRPr="00EC5EC7" w:rsidRDefault="00EC5EC7" w:rsidP="00EC5EC7">
      <w:pPr>
        <w:pStyle w:val="NoSpacing"/>
        <w:ind w:left="720" w:firstLine="720"/>
        <w:rPr>
          <w:rFonts w:cs="Arial"/>
        </w:rPr>
      </w:pPr>
      <w:r w:rsidRPr="00EC5EC7">
        <w:rPr>
          <w:rFonts w:cs="Arial"/>
          <w:i/>
        </w:rPr>
        <w:t xml:space="preserve">What Are We? </w:t>
      </w:r>
      <w:r w:rsidRPr="00EC5EC7">
        <w:rPr>
          <w:rFonts w:cs="Arial"/>
        </w:rPr>
        <w:t>Chapter 6</w:t>
      </w:r>
    </w:p>
    <w:p w:rsidR="00EC5EC7" w:rsidRPr="00EC5EC7" w:rsidRDefault="00EC5EC7" w:rsidP="00EC5EC7">
      <w:pPr>
        <w:pStyle w:val="NoSpacing"/>
        <w:ind w:left="720" w:firstLine="720"/>
        <w:rPr>
          <w:rFonts w:cs="Arial"/>
        </w:rPr>
      </w:pPr>
    </w:p>
    <w:p w:rsidR="00EC5EC7" w:rsidRPr="00EC5EC7" w:rsidRDefault="00B96D5A" w:rsidP="00EC5EC7">
      <w:pPr>
        <w:pStyle w:val="NoSpacing"/>
        <w:rPr>
          <w:rFonts w:cs="Arial"/>
          <w:b/>
        </w:rPr>
      </w:pPr>
      <w:r>
        <w:rPr>
          <w:rFonts w:cs="Arial"/>
        </w:rPr>
        <w:t>Dec. 10</w:t>
      </w:r>
      <w:r w:rsidR="009D19A5">
        <w:rPr>
          <w:rFonts w:cs="Arial"/>
        </w:rPr>
        <w:tab/>
      </w:r>
      <w:r w:rsidR="00EC5EC7" w:rsidRPr="00EC5EC7">
        <w:rPr>
          <w:rFonts w:cs="Arial"/>
        </w:rPr>
        <w:tab/>
        <w:t>Soul View</w:t>
      </w:r>
    </w:p>
    <w:p w:rsidR="00EC5EC7" w:rsidRDefault="00EC5EC7" w:rsidP="00EC5EC7">
      <w:pPr>
        <w:pStyle w:val="NoSpacing"/>
        <w:ind w:left="1440"/>
        <w:rPr>
          <w:rFonts w:cs="Arial"/>
        </w:rPr>
      </w:pPr>
      <w:r w:rsidRPr="00EC5EC7">
        <w:rPr>
          <w:rFonts w:cs="Arial"/>
          <w:i/>
        </w:rPr>
        <w:t xml:space="preserve">What Are We? </w:t>
      </w:r>
      <w:r w:rsidRPr="00EC5EC7">
        <w:rPr>
          <w:rFonts w:cs="Arial"/>
        </w:rPr>
        <w:t xml:space="preserve">Chapter 7 </w:t>
      </w:r>
    </w:p>
    <w:p w:rsidR="00313ECC" w:rsidRDefault="00313ECC" w:rsidP="00EC5EC7">
      <w:pPr>
        <w:pStyle w:val="NoSpacing"/>
        <w:ind w:left="1440"/>
        <w:rPr>
          <w:rFonts w:cs="Arial"/>
        </w:rPr>
      </w:pPr>
    </w:p>
    <w:p w:rsidR="00313ECC" w:rsidRDefault="00B96D5A" w:rsidP="009D19A5">
      <w:pPr>
        <w:pStyle w:val="NoSpacing"/>
        <w:rPr>
          <w:rFonts w:cs="Arial"/>
        </w:rPr>
      </w:pPr>
      <w:r>
        <w:rPr>
          <w:rFonts w:cs="Arial"/>
        </w:rPr>
        <w:t>Dec. 12</w:t>
      </w:r>
      <w:r w:rsidR="009D19A5" w:rsidRPr="009D19A5">
        <w:rPr>
          <w:rFonts w:cs="Arial"/>
        </w:rPr>
        <w:tab/>
      </w:r>
      <w:r w:rsidR="009D19A5" w:rsidRPr="009D19A5">
        <w:rPr>
          <w:rFonts w:cs="Arial"/>
        </w:rPr>
        <w:tab/>
      </w:r>
      <w:r w:rsidR="005A791C">
        <w:rPr>
          <w:rFonts w:cs="Arial"/>
        </w:rPr>
        <w:t>Nihilism and Moving On</w:t>
      </w:r>
    </w:p>
    <w:p w:rsidR="005A791C" w:rsidRDefault="005A791C" w:rsidP="005A791C">
      <w:pPr>
        <w:pStyle w:val="NoSpacing"/>
        <w:ind w:left="1440"/>
        <w:rPr>
          <w:rFonts w:cs="Arial"/>
        </w:rPr>
      </w:pPr>
      <w:r w:rsidRPr="00EC5EC7">
        <w:rPr>
          <w:rFonts w:cs="Arial"/>
          <w:i/>
        </w:rPr>
        <w:t xml:space="preserve">What Are We? </w:t>
      </w:r>
      <w:r>
        <w:rPr>
          <w:rFonts w:cs="Arial"/>
        </w:rPr>
        <w:t>Chapters 8 &amp; 9</w:t>
      </w:r>
    </w:p>
    <w:p w:rsidR="00EC5EC7" w:rsidRPr="00EC5EC7" w:rsidRDefault="00EC5EC7" w:rsidP="00EC5EC7">
      <w:pPr>
        <w:pStyle w:val="NoSpacing"/>
        <w:rPr>
          <w:rFonts w:cs="Arial"/>
        </w:rPr>
      </w:pPr>
    </w:p>
    <w:p w:rsidR="00EC5EC7" w:rsidRDefault="00B96D5A" w:rsidP="00B3562C">
      <w:pPr>
        <w:pStyle w:val="NoSpacing"/>
        <w:rPr>
          <w:rFonts w:cs="Arial"/>
          <w:b/>
        </w:rPr>
      </w:pPr>
      <w:r>
        <w:rPr>
          <w:rFonts w:cs="Arial"/>
          <w:b/>
        </w:rPr>
        <w:t>Monday</w:t>
      </w:r>
      <w:r w:rsidR="00EC5EC7" w:rsidRPr="00EC5EC7">
        <w:rPr>
          <w:rFonts w:cs="Arial"/>
          <w:b/>
        </w:rPr>
        <w:t xml:space="preserve">, </w:t>
      </w:r>
      <w:r>
        <w:rPr>
          <w:rFonts w:cs="Arial"/>
          <w:b/>
        </w:rPr>
        <w:t>December 16</w:t>
      </w:r>
      <w:r w:rsidR="00EC5EC7" w:rsidRPr="00EC5EC7">
        <w:rPr>
          <w:rFonts w:cs="Arial"/>
          <w:b/>
        </w:rPr>
        <w:t xml:space="preserve">, </w:t>
      </w:r>
      <w:r>
        <w:rPr>
          <w:rFonts w:cs="Arial"/>
          <w:b/>
        </w:rPr>
        <w:t>2:15-4:15</w:t>
      </w:r>
      <w:r w:rsidR="00EC5EC7" w:rsidRPr="00EC5EC7">
        <w:rPr>
          <w:rFonts w:cs="Arial"/>
          <w:b/>
        </w:rPr>
        <w:tab/>
        <w:t>Final Exam</w:t>
      </w:r>
    </w:p>
    <w:p w:rsidR="00B96D5A" w:rsidRPr="00BA438D" w:rsidRDefault="00B96D5A" w:rsidP="00B3562C">
      <w:pPr>
        <w:pStyle w:val="NoSpacing"/>
        <w:rPr>
          <w:rFonts w:cs="Arial"/>
          <w:b/>
        </w:rPr>
      </w:pPr>
      <w:r>
        <w:rPr>
          <w:rFonts w:cs="Arial"/>
          <w:b/>
        </w:rPr>
        <w:t>Wednesday, December 18</w:t>
      </w:r>
      <w:r w:rsidRPr="00EC5EC7">
        <w:rPr>
          <w:rFonts w:cs="Arial"/>
          <w:b/>
        </w:rPr>
        <w:t xml:space="preserve"> Essay 2 due by 11:59 pm!</w:t>
      </w:r>
    </w:p>
    <w:sectPr w:rsidR="00B96D5A" w:rsidRPr="00BA438D" w:rsidSect="00910A11">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829" w:rsidRDefault="00C83829" w:rsidP="006A0CE8">
      <w:pPr>
        <w:spacing w:after="0" w:line="240" w:lineRule="auto"/>
      </w:pPr>
      <w:r>
        <w:separator/>
      </w:r>
    </w:p>
  </w:endnote>
  <w:endnote w:type="continuationSeparator" w:id="0">
    <w:p w:rsidR="00C83829" w:rsidRDefault="00C83829" w:rsidP="006A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166037"/>
      <w:docPartObj>
        <w:docPartGallery w:val="Page Numbers (Bottom of Page)"/>
        <w:docPartUnique/>
      </w:docPartObj>
    </w:sdtPr>
    <w:sdtEndPr>
      <w:rPr>
        <w:noProof/>
      </w:rPr>
    </w:sdtEndPr>
    <w:sdtContent>
      <w:p w:rsidR="006A0CE8" w:rsidRDefault="006A0CE8">
        <w:pPr>
          <w:pStyle w:val="Footer"/>
          <w:jc w:val="center"/>
        </w:pPr>
        <w:r>
          <w:fldChar w:fldCharType="begin"/>
        </w:r>
        <w:r>
          <w:instrText xml:space="preserve"> PAGE   \* MERGEFORMAT </w:instrText>
        </w:r>
        <w:r>
          <w:fldChar w:fldCharType="separate"/>
        </w:r>
        <w:r w:rsidR="00075A16">
          <w:rPr>
            <w:noProof/>
          </w:rPr>
          <w:t>4</w:t>
        </w:r>
        <w:r>
          <w:rPr>
            <w:noProof/>
          </w:rPr>
          <w:fldChar w:fldCharType="end"/>
        </w:r>
      </w:p>
    </w:sdtContent>
  </w:sdt>
  <w:p w:rsidR="006A0CE8" w:rsidRDefault="006A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829" w:rsidRDefault="00C83829" w:rsidP="006A0CE8">
      <w:pPr>
        <w:spacing w:after="0" w:line="240" w:lineRule="auto"/>
      </w:pPr>
      <w:r>
        <w:separator/>
      </w:r>
    </w:p>
  </w:footnote>
  <w:footnote w:type="continuationSeparator" w:id="0">
    <w:p w:rsidR="00C83829" w:rsidRDefault="00C83829" w:rsidP="006A0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760AB"/>
    <w:multiLevelType w:val="hybridMultilevel"/>
    <w:tmpl w:val="A98A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B7299"/>
    <w:multiLevelType w:val="hybridMultilevel"/>
    <w:tmpl w:val="2CB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0758F"/>
    <w:multiLevelType w:val="hybridMultilevel"/>
    <w:tmpl w:val="688C2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015664"/>
    <w:multiLevelType w:val="hybridMultilevel"/>
    <w:tmpl w:val="DF9AA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9F2C0E"/>
    <w:multiLevelType w:val="hybridMultilevel"/>
    <w:tmpl w:val="90FA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13CAA"/>
    <w:multiLevelType w:val="hybridMultilevel"/>
    <w:tmpl w:val="FF200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7D"/>
    <w:rsid w:val="000236AB"/>
    <w:rsid w:val="00052E7D"/>
    <w:rsid w:val="00075A16"/>
    <w:rsid w:val="00083F49"/>
    <w:rsid w:val="000A0922"/>
    <w:rsid w:val="000C7006"/>
    <w:rsid w:val="00176655"/>
    <w:rsid w:val="002005EC"/>
    <w:rsid w:val="0021062E"/>
    <w:rsid w:val="00251ED1"/>
    <w:rsid w:val="00263D07"/>
    <w:rsid w:val="002714BA"/>
    <w:rsid w:val="00292E0D"/>
    <w:rsid w:val="002E29EC"/>
    <w:rsid w:val="00300FE6"/>
    <w:rsid w:val="00313ECC"/>
    <w:rsid w:val="00334C67"/>
    <w:rsid w:val="00400878"/>
    <w:rsid w:val="004129D1"/>
    <w:rsid w:val="0041369C"/>
    <w:rsid w:val="00417E60"/>
    <w:rsid w:val="004C0199"/>
    <w:rsid w:val="004D347B"/>
    <w:rsid w:val="004E6468"/>
    <w:rsid w:val="004F6591"/>
    <w:rsid w:val="00543B94"/>
    <w:rsid w:val="0057528C"/>
    <w:rsid w:val="005858AE"/>
    <w:rsid w:val="005A791C"/>
    <w:rsid w:val="005B313B"/>
    <w:rsid w:val="005C5839"/>
    <w:rsid w:val="006438AA"/>
    <w:rsid w:val="00664528"/>
    <w:rsid w:val="00680208"/>
    <w:rsid w:val="00687D36"/>
    <w:rsid w:val="006A0CE8"/>
    <w:rsid w:val="006A486F"/>
    <w:rsid w:val="006B72A8"/>
    <w:rsid w:val="00701172"/>
    <w:rsid w:val="00740E3A"/>
    <w:rsid w:val="0076324E"/>
    <w:rsid w:val="008B20AA"/>
    <w:rsid w:val="008D6DBD"/>
    <w:rsid w:val="00900C73"/>
    <w:rsid w:val="009107E1"/>
    <w:rsid w:val="00910A11"/>
    <w:rsid w:val="009611B2"/>
    <w:rsid w:val="00984994"/>
    <w:rsid w:val="00985CE3"/>
    <w:rsid w:val="009D19A5"/>
    <w:rsid w:val="009F23BC"/>
    <w:rsid w:val="00A031D4"/>
    <w:rsid w:val="00A46719"/>
    <w:rsid w:val="00A537EA"/>
    <w:rsid w:val="00AB73AA"/>
    <w:rsid w:val="00B3562C"/>
    <w:rsid w:val="00B44853"/>
    <w:rsid w:val="00B96D5A"/>
    <w:rsid w:val="00BA220B"/>
    <w:rsid w:val="00BA438D"/>
    <w:rsid w:val="00C117D7"/>
    <w:rsid w:val="00C54116"/>
    <w:rsid w:val="00C83829"/>
    <w:rsid w:val="00CD1B67"/>
    <w:rsid w:val="00CF6423"/>
    <w:rsid w:val="00D245F6"/>
    <w:rsid w:val="00D33F09"/>
    <w:rsid w:val="00D46258"/>
    <w:rsid w:val="00D67766"/>
    <w:rsid w:val="00DC04C2"/>
    <w:rsid w:val="00E63832"/>
    <w:rsid w:val="00E72A17"/>
    <w:rsid w:val="00E86EA7"/>
    <w:rsid w:val="00E91285"/>
    <w:rsid w:val="00E916FE"/>
    <w:rsid w:val="00EC5EC7"/>
    <w:rsid w:val="00ED3D45"/>
    <w:rsid w:val="00F0275B"/>
    <w:rsid w:val="00F56980"/>
    <w:rsid w:val="00FB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9105"/>
  <w15:chartTrackingRefBased/>
  <w15:docId w15:val="{43770F55-558E-401E-ADC4-07F27B3A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324E"/>
    <w:pPr>
      <w:spacing w:after="0" w:line="240" w:lineRule="auto"/>
    </w:pPr>
  </w:style>
  <w:style w:type="paragraph" w:styleId="ListParagraph">
    <w:name w:val="List Paragraph"/>
    <w:basedOn w:val="Normal"/>
    <w:uiPriority w:val="34"/>
    <w:qFormat/>
    <w:rsid w:val="00985CE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85C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semiHidden/>
    <w:rsid w:val="00300FE6"/>
    <w:pPr>
      <w:spacing w:after="0" w:line="240" w:lineRule="auto"/>
      <w:ind w:left="1620" w:hanging="900"/>
    </w:pPr>
    <w:rPr>
      <w:rFonts w:ascii="Garamond" w:eastAsia="Times New Roman" w:hAnsi="Garamond" w:cs="Times New Roman"/>
      <w:sz w:val="24"/>
      <w:szCs w:val="24"/>
    </w:rPr>
  </w:style>
  <w:style w:type="character" w:customStyle="1" w:styleId="BodyTextIndent2Char">
    <w:name w:val="Body Text Indent 2 Char"/>
    <w:basedOn w:val="DefaultParagraphFont"/>
    <w:link w:val="BodyTextIndent2"/>
    <w:semiHidden/>
    <w:rsid w:val="00300FE6"/>
    <w:rPr>
      <w:rFonts w:ascii="Garamond" w:eastAsia="Times New Roman" w:hAnsi="Garamond" w:cs="Times New Roman"/>
      <w:sz w:val="24"/>
      <w:szCs w:val="24"/>
    </w:rPr>
  </w:style>
  <w:style w:type="paragraph" w:styleId="BodyTextIndent">
    <w:name w:val="Body Text Indent"/>
    <w:basedOn w:val="Normal"/>
    <w:link w:val="BodyTextIndentChar"/>
    <w:uiPriority w:val="99"/>
    <w:semiHidden/>
    <w:unhideWhenUsed/>
    <w:rsid w:val="00E916FE"/>
    <w:pPr>
      <w:spacing w:after="120"/>
      <w:ind w:left="360"/>
    </w:pPr>
  </w:style>
  <w:style w:type="character" w:customStyle="1" w:styleId="BodyTextIndentChar">
    <w:name w:val="Body Text Indent Char"/>
    <w:basedOn w:val="DefaultParagraphFont"/>
    <w:link w:val="BodyTextIndent"/>
    <w:uiPriority w:val="99"/>
    <w:semiHidden/>
    <w:rsid w:val="00E916FE"/>
  </w:style>
  <w:style w:type="paragraph" w:styleId="BodyText">
    <w:name w:val="Body Text"/>
    <w:basedOn w:val="Normal"/>
    <w:link w:val="BodyTextChar"/>
    <w:uiPriority w:val="99"/>
    <w:semiHidden/>
    <w:unhideWhenUsed/>
    <w:rsid w:val="00D245F6"/>
    <w:pPr>
      <w:spacing w:after="120"/>
    </w:pPr>
  </w:style>
  <w:style w:type="character" w:customStyle="1" w:styleId="BodyTextChar">
    <w:name w:val="Body Text Char"/>
    <w:basedOn w:val="DefaultParagraphFont"/>
    <w:link w:val="BodyText"/>
    <w:uiPriority w:val="99"/>
    <w:semiHidden/>
    <w:rsid w:val="00D245F6"/>
  </w:style>
  <w:style w:type="character" w:styleId="Hyperlink">
    <w:name w:val="Hyperlink"/>
    <w:basedOn w:val="DefaultParagraphFont"/>
    <w:uiPriority w:val="99"/>
    <w:unhideWhenUsed/>
    <w:rsid w:val="005858AE"/>
    <w:rPr>
      <w:color w:val="0563C1" w:themeColor="hyperlink"/>
      <w:u w:val="single"/>
    </w:rPr>
  </w:style>
  <w:style w:type="paragraph" w:styleId="Header">
    <w:name w:val="header"/>
    <w:basedOn w:val="Normal"/>
    <w:link w:val="HeaderChar"/>
    <w:uiPriority w:val="99"/>
    <w:unhideWhenUsed/>
    <w:rsid w:val="006A0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E8"/>
  </w:style>
  <w:style w:type="paragraph" w:styleId="Footer">
    <w:name w:val="footer"/>
    <w:basedOn w:val="Normal"/>
    <w:link w:val="FooterChar"/>
    <w:uiPriority w:val="99"/>
    <w:unhideWhenUsed/>
    <w:rsid w:val="006A0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E8"/>
  </w:style>
  <w:style w:type="paragraph" w:styleId="BalloonText">
    <w:name w:val="Balloon Text"/>
    <w:basedOn w:val="Normal"/>
    <w:link w:val="BalloonTextChar"/>
    <w:uiPriority w:val="99"/>
    <w:semiHidden/>
    <w:unhideWhenUsed/>
    <w:rsid w:val="00DC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fortlewis.edu/" TargetMode="External"/><Relationship Id="rId3" Type="http://schemas.openxmlformats.org/officeDocument/2006/relationships/settings" Target="settings.xml"/><Relationship Id="rId7" Type="http://schemas.openxmlformats.org/officeDocument/2006/relationships/hyperlink" Target="mailto:jpmcbrayer@fortlew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McBrayer</dc:creator>
  <cp:keywords/>
  <dc:description/>
  <cp:lastModifiedBy>McBrayer, Justin</cp:lastModifiedBy>
  <cp:revision>10</cp:revision>
  <cp:lastPrinted>2019-07-05T19:22:00Z</cp:lastPrinted>
  <dcterms:created xsi:type="dcterms:W3CDTF">2015-10-15T21:18:00Z</dcterms:created>
  <dcterms:modified xsi:type="dcterms:W3CDTF">2019-07-05T19:22:00Z</dcterms:modified>
</cp:coreProperties>
</file>